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0E" w:rsidRDefault="00A9630E" w:rsidP="00D0436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http://www.syty.edu.cn/ggfw/bzxz/images/xiaomingxiao.jpg" style="position:absolute;left:0;text-align:left;margin-left:36pt;margin-top:-15.6pt;width:387pt;height:88.15pt;z-index:251655680;visibility:visible">
            <v:imagedata r:id="rId7" o:title=""/>
          </v:shape>
        </w:pict>
      </w:r>
      <w:r>
        <w:rPr>
          <w:noProof/>
        </w:rPr>
        <w:pict>
          <v:shape id="图片 4" o:spid="_x0000_s1027" type="#_x0000_t75" alt="xiaohui" style="position:absolute;left:0;text-align:left;margin-left:-27pt;margin-top:0;width:1in;height:69.35pt;z-index:251656704;visibility:visible">
            <v:imagedata r:id="rId8" o:title=""/>
            <w10:wrap type="topAndBottom"/>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1pt;margin-top:70.2pt;width:252pt;height:54.6pt;z-index:251654656" fillcolor="red" strokecolor="red">
            <v:shadow color="#868686"/>
            <v:textpath style="font-family:&quot;华文新魏&quot;;v-text-kern:t" trim="t" fitpath="t" string="教学简报"/>
          </v:shape>
        </w:pict>
      </w:r>
    </w:p>
    <w:p w:rsidR="00A9630E" w:rsidRDefault="00A9630E" w:rsidP="00D04365"/>
    <w:p w:rsidR="00A9630E" w:rsidRDefault="00A9630E" w:rsidP="00D04365"/>
    <w:p w:rsidR="00A9630E" w:rsidRDefault="00A9630E" w:rsidP="00D04365"/>
    <w:p w:rsidR="00A9630E" w:rsidRPr="002C2796" w:rsidRDefault="00A9630E" w:rsidP="00D04365">
      <w:pPr>
        <w:rPr>
          <w:rFonts w:ascii="华文新魏" w:eastAsia="华文新魏"/>
          <w:sz w:val="24"/>
          <w:u w:val="single" w:color="FF0000"/>
        </w:rPr>
      </w:pPr>
      <w:r w:rsidRPr="002C2796">
        <w:rPr>
          <w:rFonts w:ascii="华文新魏" w:eastAsia="华文新魏" w:hint="eastAsia"/>
          <w:sz w:val="24"/>
          <w:u w:val="single" w:color="FF0000"/>
        </w:rPr>
        <w:t>编发单位：教务处</w:t>
      </w:r>
      <w:r>
        <w:rPr>
          <w:rFonts w:ascii="华文新魏" w:eastAsia="华文新魏"/>
          <w:sz w:val="24"/>
          <w:u w:val="single" w:color="FF0000"/>
        </w:rPr>
        <w:t xml:space="preserve">           2016</w:t>
      </w:r>
      <w:r w:rsidRPr="002C2796">
        <w:rPr>
          <w:rFonts w:ascii="华文新魏" w:eastAsia="华文新魏" w:hint="eastAsia"/>
          <w:sz w:val="24"/>
          <w:u w:val="single" w:color="FF0000"/>
        </w:rPr>
        <w:t>年第</w:t>
      </w:r>
      <w:r>
        <w:rPr>
          <w:rFonts w:ascii="华文新魏" w:eastAsia="华文新魏"/>
          <w:sz w:val="24"/>
          <w:u w:val="single" w:color="FF0000"/>
        </w:rPr>
        <w:t>4</w:t>
      </w:r>
      <w:r w:rsidRPr="002C2796">
        <w:rPr>
          <w:rFonts w:ascii="华文新魏" w:eastAsia="华文新魏" w:hint="eastAsia"/>
          <w:sz w:val="24"/>
          <w:u w:val="single" w:color="FF0000"/>
        </w:rPr>
        <w:t>期</w:t>
      </w:r>
      <w:r>
        <w:rPr>
          <w:rFonts w:ascii="华文新魏" w:eastAsia="华文新魏"/>
          <w:sz w:val="24"/>
          <w:u w:val="single" w:color="FF0000"/>
        </w:rPr>
        <w:t xml:space="preserve">            2016</w:t>
      </w:r>
      <w:r w:rsidRPr="002C2796">
        <w:rPr>
          <w:rFonts w:ascii="华文新魏" w:eastAsia="华文新魏" w:hint="eastAsia"/>
          <w:sz w:val="24"/>
          <w:u w:val="single" w:color="FF0000"/>
        </w:rPr>
        <w:t>年</w:t>
      </w:r>
      <w:r>
        <w:rPr>
          <w:rFonts w:ascii="华文新魏" w:eastAsia="华文新魏"/>
          <w:sz w:val="24"/>
          <w:u w:val="single" w:color="FF0000"/>
        </w:rPr>
        <w:t>6</w:t>
      </w:r>
      <w:r>
        <w:rPr>
          <w:rFonts w:ascii="华文新魏" w:eastAsia="华文新魏" w:hint="eastAsia"/>
          <w:sz w:val="24"/>
          <w:u w:val="single" w:color="FF0000"/>
        </w:rPr>
        <w:t>月</w:t>
      </w:r>
      <w:r>
        <w:rPr>
          <w:rFonts w:ascii="华文新魏" w:eastAsia="华文新魏"/>
          <w:sz w:val="24"/>
          <w:u w:val="single" w:color="FF0000"/>
        </w:rPr>
        <w:t>30</w:t>
      </w:r>
      <w:r>
        <w:rPr>
          <w:rFonts w:ascii="华文新魏" w:eastAsia="华文新魏" w:hint="eastAsia"/>
          <w:sz w:val="24"/>
          <w:u w:val="single" w:color="FF0000"/>
        </w:rPr>
        <w:t>日</w:t>
      </w:r>
      <w:r>
        <w:rPr>
          <w:rFonts w:ascii="华文新魏" w:eastAsia="华文新魏"/>
          <w:sz w:val="24"/>
          <w:u w:val="single" w:color="FF0000"/>
        </w:rPr>
        <w:t xml:space="preserve">  </w:t>
      </w:r>
    </w:p>
    <w:p w:rsidR="00A9630E" w:rsidRPr="00F87345" w:rsidRDefault="00A9630E" w:rsidP="00F87345">
      <w:pPr>
        <w:spacing w:line="620" w:lineRule="exact"/>
        <w:jc w:val="center"/>
        <w:outlineLvl w:val="0"/>
        <w:rPr>
          <w:rFonts w:ascii="宋体"/>
          <w:b/>
          <w:shadow/>
          <w:spacing w:val="200"/>
          <w:sz w:val="36"/>
          <w:szCs w:val="36"/>
        </w:rPr>
      </w:pPr>
      <w:r w:rsidRPr="0021232C">
        <w:rPr>
          <w:rFonts w:ascii="宋体" w:hAnsi="宋体" w:hint="eastAsia"/>
          <w:b/>
          <w:shadow/>
          <w:spacing w:val="200"/>
          <w:sz w:val="36"/>
          <w:szCs w:val="36"/>
        </w:rPr>
        <w:t>本期要目</w:t>
      </w:r>
    </w:p>
    <w:p w:rsidR="00A9630E" w:rsidRDefault="00A9630E" w:rsidP="00296BEF">
      <w:pPr>
        <w:spacing w:line="620" w:lineRule="exact"/>
        <w:rPr>
          <w:rFonts w:ascii="楷体_GB2312" w:eastAsia="楷体_GB2312" w:hAnsi="宋体"/>
          <w:b/>
          <w:spacing w:val="20"/>
          <w:sz w:val="44"/>
          <w:szCs w:val="44"/>
        </w:rPr>
      </w:pPr>
      <w:r w:rsidRPr="00C07435">
        <w:rPr>
          <w:rFonts w:ascii="方正舒体" w:eastAsia="方正舒体"/>
          <w:spacing w:val="20"/>
          <w:sz w:val="52"/>
          <w:szCs w:val="52"/>
        </w:rPr>
        <w:t>●</w:t>
      </w:r>
      <w:r w:rsidRPr="002874C3">
        <w:rPr>
          <w:rFonts w:ascii="楷体_GB2312" w:eastAsia="楷体_GB2312" w:hAnsi="宋体" w:hint="eastAsia"/>
          <w:b/>
          <w:spacing w:val="20"/>
          <w:sz w:val="44"/>
          <w:szCs w:val="44"/>
        </w:rPr>
        <w:t>教学部门</w:t>
      </w:r>
    </w:p>
    <w:p w:rsidR="00A9630E" w:rsidRPr="005B2549" w:rsidRDefault="00A9630E" w:rsidP="009D0D75">
      <w:pPr>
        <w:spacing w:line="920" w:lineRule="exact"/>
        <w:rPr>
          <w:rFonts w:ascii="仿宋_GB2312" w:eastAsia="仿宋_GB2312" w:hAnsi="宋体"/>
          <w:b/>
          <w:sz w:val="32"/>
          <w:szCs w:val="32"/>
        </w:rPr>
      </w:pPr>
      <w:r w:rsidRPr="005B2549">
        <w:rPr>
          <w:rFonts w:ascii="仿宋_GB2312" w:eastAsia="仿宋_GB2312" w:hAnsi="宋体" w:hint="eastAsia"/>
          <w:b/>
          <w:sz w:val="32"/>
          <w:szCs w:val="32"/>
        </w:rPr>
        <w:t>教务处</w:t>
      </w:r>
    </w:p>
    <w:p w:rsidR="00A9630E" w:rsidRPr="005B2549" w:rsidRDefault="00A9630E" w:rsidP="009D0D75">
      <w:pPr>
        <w:spacing w:line="920" w:lineRule="exact"/>
        <w:rPr>
          <w:rFonts w:ascii="仿宋_GB2312" w:eastAsia="仿宋_GB2312" w:hAnsi="宋体"/>
          <w:b/>
          <w:sz w:val="32"/>
          <w:szCs w:val="32"/>
        </w:rPr>
      </w:pPr>
      <w:r w:rsidRPr="005B2549">
        <w:rPr>
          <w:rFonts w:ascii="仿宋_GB2312" w:eastAsia="仿宋_GB2312" w:hAnsi="宋体" w:hint="eastAsia"/>
          <w:b/>
          <w:sz w:val="32"/>
          <w:szCs w:val="32"/>
        </w:rPr>
        <w:t>体育教育学院</w:t>
      </w:r>
    </w:p>
    <w:p w:rsidR="00A9630E" w:rsidRPr="005B2549" w:rsidRDefault="00A9630E" w:rsidP="009D0D75">
      <w:pPr>
        <w:spacing w:line="920" w:lineRule="exact"/>
        <w:rPr>
          <w:rFonts w:ascii="仿宋_GB2312" w:eastAsia="仿宋_GB2312" w:hAnsi="宋体"/>
          <w:b/>
          <w:sz w:val="32"/>
          <w:szCs w:val="32"/>
        </w:rPr>
      </w:pPr>
      <w:r w:rsidRPr="005B2549">
        <w:rPr>
          <w:rFonts w:ascii="仿宋_GB2312" w:eastAsia="仿宋_GB2312" w:hAnsi="宋体" w:hint="eastAsia"/>
          <w:b/>
          <w:sz w:val="32"/>
          <w:szCs w:val="32"/>
        </w:rPr>
        <w:t>运动训练学院</w:t>
      </w:r>
    </w:p>
    <w:p w:rsidR="00A9630E" w:rsidRDefault="00A9630E" w:rsidP="009D0D75">
      <w:pPr>
        <w:spacing w:line="920" w:lineRule="exact"/>
        <w:rPr>
          <w:rFonts w:ascii="仿宋_GB2312" w:eastAsia="仿宋_GB2312" w:hAnsi="宋体"/>
          <w:b/>
          <w:sz w:val="32"/>
          <w:szCs w:val="32"/>
        </w:rPr>
      </w:pPr>
      <w:r w:rsidRPr="005B2549">
        <w:rPr>
          <w:rFonts w:ascii="仿宋_GB2312" w:eastAsia="仿宋_GB2312" w:hAnsi="宋体" w:hint="eastAsia"/>
          <w:b/>
          <w:sz w:val="32"/>
          <w:szCs w:val="32"/>
        </w:rPr>
        <w:t>武术学院</w:t>
      </w:r>
    </w:p>
    <w:p w:rsidR="00A9630E" w:rsidRDefault="00A9630E" w:rsidP="009D0D75">
      <w:pPr>
        <w:spacing w:line="920" w:lineRule="exact"/>
        <w:rPr>
          <w:rFonts w:ascii="仿宋_GB2312" w:eastAsia="仿宋_GB2312" w:hAnsi="宋体"/>
          <w:b/>
          <w:sz w:val="32"/>
          <w:szCs w:val="32"/>
        </w:rPr>
      </w:pPr>
      <w:r>
        <w:rPr>
          <w:rFonts w:ascii="仿宋_GB2312" w:eastAsia="仿宋_GB2312" w:hAnsi="宋体" w:hint="eastAsia"/>
          <w:b/>
          <w:sz w:val="32"/>
          <w:szCs w:val="32"/>
        </w:rPr>
        <w:t>体育经济管理学院</w:t>
      </w:r>
    </w:p>
    <w:p w:rsidR="00A9630E" w:rsidRDefault="00A9630E" w:rsidP="009D0D75">
      <w:pPr>
        <w:spacing w:line="920" w:lineRule="exact"/>
        <w:rPr>
          <w:rFonts w:ascii="仿宋_GB2312" w:eastAsia="仿宋_GB2312" w:hAnsi="宋体"/>
          <w:b/>
          <w:sz w:val="32"/>
          <w:szCs w:val="32"/>
        </w:rPr>
      </w:pPr>
      <w:r>
        <w:rPr>
          <w:rFonts w:ascii="仿宋_GB2312" w:eastAsia="仿宋_GB2312" w:hAnsi="宋体" w:hint="eastAsia"/>
          <w:b/>
          <w:sz w:val="32"/>
          <w:szCs w:val="32"/>
        </w:rPr>
        <w:t>运动人体科学学院</w:t>
      </w:r>
    </w:p>
    <w:p w:rsidR="00A9630E" w:rsidRPr="005B2549" w:rsidRDefault="00A9630E" w:rsidP="009D0D75">
      <w:pPr>
        <w:spacing w:line="920" w:lineRule="exact"/>
        <w:rPr>
          <w:rFonts w:ascii="仿宋_GB2312" w:eastAsia="仿宋_GB2312" w:hAnsi="宋体"/>
          <w:b/>
          <w:sz w:val="32"/>
          <w:szCs w:val="32"/>
        </w:rPr>
      </w:pPr>
      <w:r>
        <w:rPr>
          <w:rFonts w:ascii="仿宋_GB2312" w:eastAsia="仿宋_GB2312" w:hAnsi="宋体" w:hint="eastAsia"/>
          <w:b/>
          <w:sz w:val="32"/>
          <w:szCs w:val="32"/>
        </w:rPr>
        <w:t>体育人文学院</w:t>
      </w:r>
    </w:p>
    <w:p w:rsidR="00A9630E" w:rsidRPr="005B2549" w:rsidRDefault="00A9630E" w:rsidP="009D0D75">
      <w:pPr>
        <w:spacing w:line="920" w:lineRule="exact"/>
        <w:rPr>
          <w:rFonts w:ascii="仿宋_GB2312" w:eastAsia="仿宋_GB2312" w:hAnsi="宋体"/>
          <w:b/>
          <w:sz w:val="32"/>
          <w:szCs w:val="32"/>
        </w:rPr>
      </w:pPr>
      <w:r w:rsidRPr="005B2549">
        <w:rPr>
          <w:rFonts w:ascii="仿宋_GB2312" w:eastAsia="仿宋_GB2312" w:hAnsi="宋体" w:hint="eastAsia"/>
          <w:b/>
          <w:sz w:val="32"/>
          <w:szCs w:val="32"/>
        </w:rPr>
        <w:t>社会体育学院</w:t>
      </w:r>
    </w:p>
    <w:p w:rsidR="00A9630E" w:rsidRDefault="00A9630E" w:rsidP="009D0D75">
      <w:pPr>
        <w:spacing w:line="920" w:lineRule="exact"/>
        <w:rPr>
          <w:rFonts w:ascii="仿宋_GB2312" w:eastAsia="仿宋_GB2312" w:hAnsi="宋体"/>
          <w:b/>
          <w:sz w:val="32"/>
          <w:szCs w:val="32"/>
        </w:rPr>
      </w:pPr>
      <w:r w:rsidRPr="005B2549">
        <w:rPr>
          <w:rFonts w:ascii="仿宋_GB2312" w:eastAsia="仿宋_GB2312" w:hAnsi="宋体" w:hint="eastAsia"/>
          <w:b/>
          <w:sz w:val="32"/>
          <w:szCs w:val="32"/>
        </w:rPr>
        <w:t>体育艺术学院</w:t>
      </w:r>
    </w:p>
    <w:p w:rsidR="00A9630E" w:rsidRDefault="00A9630E" w:rsidP="009D0D75">
      <w:pPr>
        <w:spacing w:line="920" w:lineRule="exact"/>
        <w:rPr>
          <w:rFonts w:ascii="仿宋_GB2312" w:eastAsia="仿宋_GB2312" w:hAnsi="宋体"/>
          <w:b/>
          <w:sz w:val="32"/>
          <w:szCs w:val="32"/>
        </w:rPr>
      </w:pPr>
      <w:r>
        <w:rPr>
          <w:rFonts w:ascii="仿宋_GB2312" w:eastAsia="仿宋_GB2312" w:hAnsi="宋体" w:hint="eastAsia"/>
          <w:b/>
          <w:sz w:val="32"/>
          <w:szCs w:val="32"/>
        </w:rPr>
        <w:t>体育信息技术系</w:t>
      </w:r>
    </w:p>
    <w:p w:rsidR="00A9630E" w:rsidRDefault="00A9630E" w:rsidP="00F47F5A">
      <w:pPr>
        <w:spacing w:line="480" w:lineRule="exact"/>
        <w:rPr>
          <w:rFonts w:ascii="宋体"/>
          <w:b/>
          <w:sz w:val="32"/>
          <w:szCs w:val="32"/>
        </w:rPr>
      </w:pPr>
      <w:r>
        <w:rPr>
          <w:noProof/>
        </w:rPr>
        <w:pict>
          <v:shape id="图片 18" o:spid="_x0000_s1029" type="#_x0000_t75" alt="bz002" style="position:absolute;left:0;text-align:left;margin-left:0;margin-top:7.8pt;width:81pt;height:54.6pt;z-index:-251657728;visibility:visible;mso-wrap-distance-left:0;mso-wrap-distance-right:0;mso-position-vertical-relative:line" o:allowoverlap="f">
            <v:imagedata r:id="rId9" o:title=""/>
          </v:shape>
        </w:pict>
      </w:r>
    </w:p>
    <w:p w:rsidR="00A9630E" w:rsidRDefault="00A9630E" w:rsidP="002A3CF6">
      <w:pPr>
        <w:widowControl/>
        <w:spacing w:line="480" w:lineRule="exact"/>
        <w:rPr>
          <w:rFonts w:ascii="仿宋_GB2312" w:eastAsia="仿宋_GB2312" w:hAnsi="宋体" w:cs="宋体"/>
          <w:color w:val="000000"/>
          <w:kern w:val="0"/>
          <w:sz w:val="28"/>
          <w:szCs w:val="28"/>
        </w:rPr>
      </w:pPr>
      <w:r>
        <w:rPr>
          <w:noProof/>
        </w:rPr>
        <w:pict>
          <v:shape id="_x0000_s1030" type="#_x0000_t136" style="position:absolute;left:0;text-align:left;margin-left:81pt;margin-top:8.3pt;width:170.45pt;height:28.05pt;z-index:251657728" fillcolor="#fc9">
            <v:fill r:id="rId10" o:title="" type="tile"/>
            <v:shadow color="#868686"/>
            <o:extrusion v:ext="view" backdepth="10pt" color="#630" on="t" viewpoint=",0" viewpointorigin=",0" skewangle="180" brightness="4000f" lightposition="-50000" lightlevel="52000f" lightposition2="50000" lightlevel2="14000f" lightharsh2="t"/>
            <v:textpath style="font-family:&quot;隶书&quot;;font-size:20pt;font-weight:bold;v-text-kern:t" trim="t" fitpath="t" string="教学部门相关教学工作"/>
          </v:shape>
        </w:pict>
      </w:r>
    </w:p>
    <w:p w:rsidR="00A9630E" w:rsidRPr="000562F0" w:rsidRDefault="00A9630E" w:rsidP="002A3CF6">
      <w:pPr>
        <w:widowControl/>
        <w:spacing w:line="480" w:lineRule="exact"/>
        <w:rPr>
          <w:rFonts w:ascii="仿宋_GB2312" w:eastAsia="仿宋_GB2312" w:hAnsi="宋体" w:cs="宋体"/>
          <w:color w:val="000000"/>
          <w:kern w:val="0"/>
          <w:sz w:val="28"/>
          <w:szCs w:val="28"/>
        </w:rPr>
      </w:pPr>
    </w:p>
    <w:p w:rsidR="00A9630E" w:rsidRPr="00C47DC3" w:rsidRDefault="00A9630E" w:rsidP="00DD518E">
      <w:pPr>
        <w:widowControl/>
        <w:spacing w:line="500" w:lineRule="exact"/>
        <w:outlineLvl w:val="0"/>
        <w:rPr>
          <w:rFonts w:ascii="仿宋_GB2312" w:eastAsia="仿宋_GB2312" w:hAnsi="宋体"/>
          <w:b/>
          <w:bCs/>
          <w:sz w:val="30"/>
          <w:szCs w:val="30"/>
          <w:shd w:val="pct15" w:color="auto" w:fill="FFFFFF"/>
        </w:rPr>
      </w:pPr>
      <w:r>
        <w:rPr>
          <w:rFonts w:ascii="仿宋_GB2312" w:eastAsia="仿宋_GB2312" w:hAnsi="宋体" w:hint="eastAsia"/>
          <w:b/>
          <w:bCs/>
          <w:sz w:val="30"/>
          <w:szCs w:val="30"/>
          <w:shd w:val="pct15" w:color="auto" w:fill="FFFFFF"/>
        </w:rPr>
        <w:t>教务处</w:t>
      </w:r>
    </w:p>
    <w:p w:rsidR="00A9630E" w:rsidRPr="00351552" w:rsidRDefault="00A9630E" w:rsidP="00261DCD">
      <w:pPr>
        <w:spacing w:line="500" w:lineRule="exact"/>
        <w:ind w:firstLineChars="200" w:firstLine="31680"/>
        <w:rPr>
          <w:rFonts w:ascii="仿宋" w:eastAsia="仿宋" w:hAnsi="仿宋"/>
          <w:sz w:val="28"/>
          <w:szCs w:val="28"/>
        </w:rPr>
      </w:pPr>
      <w:r w:rsidRPr="00F964D0">
        <w:rPr>
          <w:rFonts w:ascii="仿宋_GB2312" w:eastAsia="仿宋_GB2312" w:hAnsi="Arial" w:cs="Arial" w:hint="eastAsia"/>
          <w:snapToGrid w:val="0"/>
          <w:kern w:val="0"/>
          <w:sz w:val="30"/>
          <w:szCs w:val="30"/>
        </w:rPr>
        <w:t>●</w:t>
      </w:r>
      <w:r w:rsidRPr="00351552">
        <w:rPr>
          <w:rFonts w:ascii="仿宋" w:eastAsia="仿宋" w:hAnsi="仿宋"/>
          <w:sz w:val="28"/>
          <w:szCs w:val="28"/>
        </w:rPr>
        <w:t>6</w:t>
      </w:r>
      <w:r w:rsidRPr="00351552">
        <w:rPr>
          <w:rFonts w:ascii="仿宋" w:eastAsia="仿宋" w:hAnsi="仿宋" w:hint="eastAsia"/>
          <w:sz w:val="28"/>
          <w:szCs w:val="28"/>
        </w:rPr>
        <w:t>月</w:t>
      </w:r>
      <w:r w:rsidRPr="00351552">
        <w:rPr>
          <w:rFonts w:ascii="仿宋" w:eastAsia="仿宋" w:hAnsi="仿宋"/>
          <w:sz w:val="28"/>
          <w:szCs w:val="28"/>
        </w:rPr>
        <w:t>1</w:t>
      </w:r>
      <w:r w:rsidRPr="00351552">
        <w:rPr>
          <w:rFonts w:ascii="仿宋" w:eastAsia="仿宋" w:hAnsi="仿宋" w:hint="eastAsia"/>
          <w:sz w:val="28"/>
          <w:szCs w:val="28"/>
        </w:rPr>
        <w:t>日，组织体育学类专业带头人、术科教研室主任召开体育学类</w:t>
      </w:r>
      <w:r w:rsidRPr="00351552">
        <w:rPr>
          <w:rFonts w:ascii="仿宋" w:eastAsia="仿宋" w:hAnsi="仿宋"/>
          <w:sz w:val="28"/>
          <w:szCs w:val="28"/>
        </w:rPr>
        <w:t>2016</w:t>
      </w:r>
      <w:r w:rsidRPr="00351552">
        <w:rPr>
          <w:rFonts w:ascii="仿宋" w:eastAsia="仿宋" w:hAnsi="仿宋" w:hint="eastAsia"/>
          <w:sz w:val="28"/>
          <w:szCs w:val="28"/>
        </w:rPr>
        <w:t>版培养方案</w:t>
      </w:r>
      <w:r>
        <w:rPr>
          <w:rFonts w:ascii="仿宋" w:eastAsia="仿宋" w:hAnsi="仿宋" w:hint="eastAsia"/>
          <w:sz w:val="28"/>
          <w:szCs w:val="28"/>
        </w:rPr>
        <w:t>修订工作</w:t>
      </w:r>
      <w:r w:rsidRPr="00351552">
        <w:rPr>
          <w:rFonts w:ascii="仿宋" w:eastAsia="仿宋" w:hAnsi="仿宋" w:hint="eastAsia"/>
          <w:sz w:val="28"/>
          <w:szCs w:val="28"/>
        </w:rPr>
        <w:t>研讨会</w:t>
      </w: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6</w:t>
      </w:r>
      <w:r>
        <w:rPr>
          <w:rFonts w:ascii="仿宋" w:eastAsia="仿宋" w:hAnsi="仿宋" w:hint="eastAsia"/>
          <w:sz w:val="28"/>
          <w:szCs w:val="28"/>
        </w:rPr>
        <w:t>日交第三稿。</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351552">
        <w:rPr>
          <w:rFonts w:ascii="仿宋" w:eastAsia="仿宋" w:hAnsi="仿宋"/>
          <w:sz w:val="28"/>
          <w:szCs w:val="28"/>
        </w:rPr>
        <w:t>6</w:t>
      </w:r>
      <w:r w:rsidRPr="00351552">
        <w:rPr>
          <w:rFonts w:ascii="仿宋" w:eastAsia="仿宋" w:hAnsi="仿宋" w:hint="eastAsia"/>
          <w:sz w:val="28"/>
          <w:szCs w:val="28"/>
        </w:rPr>
        <w:t>月</w:t>
      </w:r>
      <w:r w:rsidRPr="00351552">
        <w:rPr>
          <w:rFonts w:ascii="仿宋" w:eastAsia="仿宋" w:hAnsi="仿宋"/>
          <w:sz w:val="28"/>
          <w:szCs w:val="28"/>
        </w:rPr>
        <w:t>1</w:t>
      </w:r>
      <w:r w:rsidRPr="00351552">
        <w:rPr>
          <w:rFonts w:ascii="仿宋" w:eastAsia="仿宋" w:hAnsi="仿宋" w:hint="eastAsia"/>
          <w:sz w:val="28"/>
          <w:szCs w:val="28"/>
        </w:rPr>
        <w:t>日</w:t>
      </w:r>
      <w:r>
        <w:rPr>
          <w:rFonts w:ascii="仿宋" w:eastAsia="仿宋" w:hAnsi="仿宋"/>
          <w:sz w:val="28"/>
          <w:szCs w:val="28"/>
        </w:rPr>
        <w:t>-</w:t>
      </w:r>
      <w:r w:rsidRPr="00351552">
        <w:rPr>
          <w:rFonts w:ascii="仿宋" w:eastAsia="仿宋" w:hAnsi="仿宋"/>
          <w:sz w:val="28"/>
          <w:szCs w:val="28"/>
        </w:rPr>
        <w:t>6</w:t>
      </w:r>
      <w:r w:rsidRPr="00351552">
        <w:rPr>
          <w:rFonts w:ascii="仿宋" w:eastAsia="仿宋" w:hAnsi="仿宋" w:hint="eastAsia"/>
          <w:sz w:val="28"/>
          <w:szCs w:val="28"/>
        </w:rPr>
        <w:t>月</w:t>
      </w:r>
      <w:r w:rsidRPr="00351552">
        <w:rPr>
          <w:rFonts w:ascii="仿宋" w:eastAsia="仿宋" w:hAnsi="仿宋"/>
          <w:sz w:val="28"/>
          <w:szCs w:val="28"/>
        </w:rPr>
        <w:t>4</w:t>
      </w:r>
      <w:r w:rsidRPr="00351552">
        <w:rPr>
          <w:rFonts w:ascii="仿宋" w:eastAsia="仿宋" w:hAnsi="仿宋" w:hint="eastAsia"/>
          <w:sz w:val="28"/>
          <w:szCs w:val="28"/>
        </w:rPr>
        <w:t>日，</w:t>
      </w:r>
      <w:r>
        <w:rPr>
          <w:rFonts w:ascii="仿宋" w:eastAsia="仿宋" w:hAnsi="仿宋" w:hint="eastAsia"/>
          <w:sz w:val="28"/>
          <w:szCs w:val="28"/>
        </w:rPr>
        <w:t>组织体育学类专业综合评价定量核查组专家开展定量数据二次核查工作，并于</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5</w:t>
      </w:r>
      <w:r>
        <w:rPr>
          <w:rFonts w:ascii="仿宋" w:eastAsia="仿宋" w:hAnsi="仿宋" w:hint="eastAsia"/>
          <w:sz w:val="28"/>
          <w:szCs w:val="28"/>
        </w:rPr>
        <w:t>日按时报送至省教育厅。我校体教、社体专业无问题，运训还有</w:t>
      </w:r>
      <w:r>
        <w:rPr>
          <w:rFonts w:ascii="仿宋" w:eastAsia="仿宋" w:hAnsi="仿宋"/>
          <w:sz w:val="28"/>
          <w:szCs w:val="28"/>
        </w:rPr>
        <w:t>11</w:t>
      </w:r>
      <w:r>
        <w:rPr>
          <w:rFonts w:ascii="仿宋" w:eastAsia="仿宋" w:hAnsi="仿宋" w:hint="eastAsia"/>
          <w:sz w:val="28"/>
          <w:szCs w:val="28"/>
        </w:rPr>
        <w:t>条信息有问题。总体看体育教育专业问题较少，</w:t>
      </w:r>
      <w:r>
        <w:rPr>
          <w:rFonts w:ascii="仿宋" w:eastAsia="仿宋" w:hAnsi="仿宋"/>
          <w:sz w:val="28"/>
          <w:szCs w:val="28"/>
        </w:rPr>
        <w:t>59</w:t>
      </w:r>
      <w:r>
        <w:rPr>
          <w:rFonts w:ascii="仿宋" w:eastAsia="仿宋" w:hAnsi="仿宋" w:hint="eastAsia"/>
          <w:sz w:val="28"/>
          <w:szCs w:val="28"/>
        </w:rPr>
        <w:t>条，运训、社体较多，分别为</w:t>
      </w:r>
      <w:r>
        <w:rPr>
          <w:rFonts w:ascii="仿宋" w:eastAsia="仿宋" w:hAnsi="仿宋"/>
          <w:sz w:val="28"/>
          <w:szCs w:val="28"/>
        </w:rPr>
        <w:t>113</w:t>
      </w:r>
      <w:r>
        <w:rPr>
          <w:rFonts w:ascii="仿宋" w:eastAsia="仿宋" w:hAnsi="仿宋" w:hint="eastAsia"/>
          <w:sz w:val="28"/>
          <w:szCs w:val="28"/>
        </w:rPr>
        <w:t>条，</w:t>
      </w:r>
      <w:r>
        <w:rPr>
          <w:rFonts w:ascii="仿宋" w:eastAsia="仿宋" w:hAnsi="仿宋"/>
          <w:sz w:val="28"/>
          <w:szCs w:val="28"/>
        </w:rPr>
        <w:t>278</w:t>
      </w:r>
      <w:r>
        <w:rPr>
          <w:rFonts w:ascii="仿宋" w:eastAsia="仿宋" w:hAnsi="仿宋" w:hint="eastAsia"/>
          <w:sz w:val="28"/>
          <w:szCs w:val="28"/>
        </w:rPr>
        <w:t>条，共计</w:t>
      </w:r>
      <w:r>
        <w:rPr>
          <w:rFonts w:ascii="仿宋" w:eastAsia="仿宋" w:hAnsi="仿宋"/>
          <w:sz w:val="28"/>
          <w:szCs w:val="28"/>
        </w:rPr>
        <w:t>450</w:t>
      </w:r>
      <w:r>
        <w:rPr>
          <w:rFonts w:ascii="仿宋" w:eastAsia="仿宋" w:hAnsi="仿宋" w:hint="eastAsia"/>
          <w:sz w:val="28"/>
          <w:szCs w:val="28"/>
        </w:rPr>
        <w:t>条。</w:t>
      </w:r>
    </w:p>
    <w:p w:rsidR="00A9630E" w:rsidRPr="00351552"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13</w:t>
      </w:r>
      <w:r>
        <w:rPr>
          <w:rFonts w:ascii="仿宋" w:eastAsia="仿宋" w:hAnsi="仿宋" w:hint="eastAsia"/>
          <w:sz w:val="28"/>
          <w:szCs w:val="28"/>
        </w:rPr>
        <w:t>日，按时向省高教学会报送了</w:t>
      </w:r>
      <w:r>
        <w:rPr>
          <w:rFonts w:ascii="仿宋" w:eastAsia="仿宋" w:hAnsi="仿宋"/>
          <w:sz w:val="28"/>
          <w:szCs w:val="28"/>
        </w:rPr>
        <w:t>5</w:t>
      </w:r>
      <w:r>
        <w:rPr>
          <w:rFonts w:ascii="仿宋" w:eastAsia="仿宋" w:hAnsi="仿宋" w:hint="eastAsia"/>
          <w:sz w:val="28"/>
          <w:szCs w:val="28"/>
        </w:rPr>
        <w:t>项省级“十三五”规划课题。</w:t>
      </w:r>
    </w:p>
    <w:p w:rsidR="00A9630E" w:rsidRPr="00351552"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351552">
        <w:rPr>
          <w:rFonts w:ascii="仿宋" w:eastAsia="仿宋" w:hAnsi="仿宋"/>
          <w:sz w:val="28"/>
          <w:szCs w:val="28"/>
        </w:rPr>
        <w:t>6</w:t>
      </w:r>
      <w:r w:rsidRPr="00351552">
        <w:rPr>
          <w:rFonts w:ascii="仿宋" w:eastAsia="仿宋" w:hAnsi="仿宋" w:hint="eastAsia"/>
          <w:sz w:val="28"/>
          <w:szCs w:val="28"/>
        </w:rPr>
        <w:t>月</w:t>
      </w:r>
      <w:r w:rsidRPr="00351552">
        <w:rPr>
          <w:rFonts w:ascii="仿宋" w:eastAsia="仿宋" w:hAnsi="仿宋"/>
          <w:sz w:val="28"/>
          <w:szCs w:val="28"/>
        </w:rPr>
        <w:t>7</w:t>
      </w:r>
      <w:r w:rsidRPr="00351552">
        <w:rPr>
          <w:rFonts w:ascii="仿宋" w:eastAsia="仿宋" w:hAnsi="仿宋" w:hint="eastAsia"/>
          <w:sz w:val="28"/>
          <w:szCs w:val="28"/>
        </w:rPr>
        <w:t>日，“教学新星”评选参评教师</w:t>
      </w:r>
      <w:r>
        <w:rPr>
          <w:rFonts w:ascii="仿宋" w:eastAsia="仿宋" w:hAnsi="仿宋" w:hint="eastAsia"/>
          <w:sz w:val="28"/>
          <w:szCs w:val="28"/>
        </w:rPr>
        <w:t>报送了</w:t>
      </w:r>
      <w:r w:rsidRPr="00351552">
        <w:rPr>
          <w:rFonts w:ascii="仿宋" w:eastAsia="仿宋" w:hAnsi="仿宋" w:hint="eastAsia"/>
          <w:sz w:val="28"/>
          <w:szCs w:val="28"/>
        </w:rPr>
        <w:t>课程改革汇报</w:t>
      </w:r>
      <w:r>
        <w:rPr>
          <w:rFonts w:ascii="仿宋" w:eastAsia="仿宋" w:hAnsi="仿宋" w:hint="eastAsia"/>
          <w:sz w:val="28"/>
          <w:szCs w:val="28"/>
        </w:rPr>
        <w:t>材料</w:t>
      </w:r>
      <w:r w:rsidRPr="00351552">
        <w:rPr>
          <w:rFonts w:ascii="仿宋" w:eastAsia="仿宋" w:hAnsi="仿宋" w:hint="eastAsia"/>
          <w:sz w:val="28"/>
          <w:szCs w:val="28"/>
        </w:rPr>
        <w:t>，</w:t>
      </w:r>
      <w:r w:rsidRPr="00351552">
        <w:rPr>
          <w:rFonts w:ascii="仿宋" w:eastAsia="仿宋" w:hAnsi="仿宋"/>
          <w:sz w:val="28"/>
          <w:szCs w:val="28"/>
        </w:rPr>
        <w:t xml:space="preserve"> </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13-15</w:t>
      </w:r>
      <w:r>
        <w:rPr>
          <w:rFonts w:ascii="仿宋" w:eastAsia="仿宋" w:hAnsi="仿宋" w:hint="eastAsia"/>
          <w:sz w:val="28"/>
          <w:szCs w:val="28"/>
        </w:rPr>
        <w:t>日制定评审工作方案，</w:t>
      </w:r>
      <w:r w:rsidRPr="00351552">
        <w:rPr>
          <w:rFonts w:ascii="仿宋" w:eastAsia="仿宋" w:hAnsi="仿宋"/>
          <w:sz w:val="28"/>
          <w:szCs w:val="28"/>
        </w:rPr>
        <w:t>6</w:t>
      </w:r>
      <w:r w:rsidRPr="00351552">
        <w:rPr>
          <w:rFonts w:ascii="仿宋" w:eastAsia="仿宋" w:hAnsi="仿宋" w:hint="eastAsia"/>
          <w:sz w:val="28"/>
          <w:szCs w:val="28"/>
        </w:rPr>
        <w:t>月</w:t>
      </w:r>
      <w:r w:rsidRPr="00351552">
        <w:rPr>
          <w:rFonts w:ascii="仿宋" w:eastAsia="仿宋" w:hAnsi="仿宋"/>
          <w:sz w:val="28"/>
          <w:szCs w:val="28"/>
        </w:rPr>
        <w:t>19</w:t>
      </w:r>
      <w:r w:rsidRPr="00351552">
        <w:rPr>
          <w:rFonts w:ascii="仿宋" w:eastAsia="仿宋" w:hAnsi="仿宋" w:hint="eastAsia"/>
          <w:sz w:val="28"/>
          <w:szCs w:val="28"/>
        </w:rPr>
        <w:t>日进行</w:t>
      </w:r>
      <w:r>
        <w:rPr>
          <w:rFonts w:ascii="仿宋" w:eastAsia="仿宋" w:hAnsi="仿宋" w:hint="eastAsia"/>
          <w:sz w:val="28"/>
          <w:szCs w:val="28"/>
        </w:rPr>
        <w:t>了</w:t>
      </w:r>
      <w:r w:rsidRPr="00351552">
        <w:rPr>
          <w:rFonts w:ascii="仿宋" w:eastAsia="仿宋" w:hAnsi="仿宋" w:hint="eastAsia"/>
          <w:sz w:val="28"/>
          <w:szCs w:val="28"/>
        </w:rPr>
        <w:t>集中听看课评选</w:t>
      </w: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20</w:t>
      </w:r>
      <w:r>
        <w:rPr>
          <w:rFonts w:ascii="仿宋" w:eastAsia="仿宋" w:hAnsi="仿宋" w:hint="eastAsia"/>
          <w:sz w:val="28"/>
          <w:szCs w:val="28"/>
        </w:rPr>
        <w:t>日领导小组召开了专家复议会，</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21</w:t>
      </w:r>
      <w:r>
        <w:rPr>
          <w:rFonts w:ascii="仿宋" w:eastAsia="仿宋" w:hAnsi="仿宋" w:hint="eastAsia"/>
          <w:sz w:val="28"/>
          <w:szCs w:val="28"/>
        </w:rPr>
        <w:t>日向学院报送了《关于确定第五届“教学新星”评选结果的请示》，经审核通过，确定李响等</w:t>
      </w:r>
      <w:r>
        <w:rPr>
          <w:rFonts w:ascii="仿宋" w:eastAsia="仿宋" w:hAnsi="仿宋"/>
          <w:sz w:val="28"/>
          <w:szCs w:val="28"/>
        </w:rPr>
        <w:t>10</w:t>
      </w:r>
      <w:r>
        <w:rPr>
          <w:rFonts w:ascii="仿宋" w:eastAsia="仿宋" w:hAnsi="仿宋" w:hint="eastAsia"/>
          <w:sz w:val="28"/>
          <w:szCs w:val="28"/>
        </w:rPr>
        <w:t>人为</w:t>
      </w:r>
      <w:r>
        <w:rPr>
          <w:rFonts w:ascii="仿宋" w:eastAsia="仿宋" w:hAnsi="仿宋"/>
          <w:sz w:val="28"/>
          <w:szCs w:val="28"/>
        </w:rPr>
        <w:t>2015</w:t>
      </w:r>
      <w:r>
        <w:rPr>
          <w:rFonts w:ascii="仿宋" w:eastAsia="仿宋" w:hAnsi="仿宋" w:hint="eastAsia"/>
          <w:sz w:val="28"/>
          <w:szCs w:val="28"/>
        </w:rPr>
        <w:t>年度“教学新星”。</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20</w:t>
      </w:r>
      <w:r>
        <w:rPr>
          <w:rFonts w:ascii="仿宋" w:eastAsia="仿宋" w:hAnsi="仿宋" w:hint="eastAsia"/>
          <w:sz w:val="28"/>
          <w:szCs w:val="28"/>
        </w:rPr>
        <w:t>日，根据《关于组织开展</w:t>
      </w:r>
      <w:r>
        <w:rPr>
          <w:rFonts w:ascii="仿宋" w:eastAsia="仿宋" w:hAnsi="仿宋"/>
          <w:sz w:val="28"/>
          <w:szCs w:val="28"/>
        </w:rPr>
        <w:t>2016-2017</w:t>
      </w:r>
      <w:r>
        <w:rPr>
          <w:rFonts w:ascii="仿宋" w:eastAsia="仿宋" w:hAnsi="仿宋" w:hint="eastAsia"/>
          <w:sz w:val="28"/>
          <w:szCs w:val="28"/>
        </w:rPr>
        <w:t>学年第一学期普通高等学校大学生在线学习跨校修读学分申报工作的通知》文件要求，向省教育厅上报了</w:t>
      </w:r>
      <w:r>
        <w:rPr>
          <w:rFonts w:ascii="仿宋" w:eastAsia="仿宋" w:hAnsi="仿宋"/>
          <w:sz w:val="28"/>
          <w:szCs w:val="28"/>
        </w:rPr>
        <w:t>2016-2017</w:t>
      </w:r>
      <w:r>
        <w:rPr>
          <w:rFonts w:ascii="仿宋" w:eastAsia="仿宋" w:hAnsi="仿宋" w:hint="eastAsia"/>
          <w:sz w:val="28"/>
          <w:szCs w:val="28"/>
        </w:rPr>
        <w:t>学年第</w:t>
      </w:r>
      <w:r>
        <w:rPr>
          <w:rFonts w:ascii="仿宋" w:eastAsia="仿宋" w:hAnsi="仿宋"/>
          <w:sz w:val="28"/>
          <w:szCs w:val="28"/>
        </w:rPr>
        <w:t>1</w:t>
      </w:r>
      <w:r>
        <w:rPr>
          <w:rFonts w:ascii="仿宋" w:eastAsia="仿宋" w:hAnsi="仿宋" w:hint="eastAsia"/>
          <w:sz w:val="28"/>
          <w:szCs w:val="28"/>
        </w:rPr>
        <w:t>学期跨校修读学分课程申报汇总表，我校杨阿丽老师的选用沈阳师范大学张野老师的《普通心理学》，牟向东老师选用沈阳航空航天大学的《毛泽东思想和中国特色社会主义理论体系概论》，同时，《野外生存活动指南》被辽宁师范大学、辽宁何氏医学院选用，《运动解剖学》被沈阳师范大学、沈阳化工大学选用。省教育厅将于暑期举行培训会。</w:t>
      </w:r>
    </w:p>
    <w:p w:rsidR="00A9630E" w:rsidRPr="00AC332A"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AC332A">
        <w:rPr>
          <w:rFonts w:ascii="仿宋" w:eastAsia="仿宋" w:hAnsi="仿宋"/>
          <w:sz w:val="28"/>
          <w:szCs w:val="28"/>
        </w:rPr>
        <w:t>6</w:t>
      </w:r>
      <w:r w:rsidRPr="00AC332A">
        <w:rPr>
          <w:rFonts w:ascii="仿宋" w:eastAsia="仿宋" w:hAnsi="仿宋" w:hint="eastAsia"/>
          <w:sz w:val="28"/>
          <w:szCs w:val="28"/>
        </w:rPr>
        <w:t>月</w:t>
      </w:r>
      <w:r w:rsidRPr="00AC332A">
        <w:rPr>
          <w:rFonts w:ascii="仿宋" w:eastAsia="仿宋" w:hAnsi="仿宋"/>
          <w:sz w:val="28"/>
          <w:szCs w:val="28"/>
        </w:rPr>
        <w:t>16</w:t>
      </w:r>
      <w:r w:rsidRPr="00AC332A">
        <w:rPr>
          <w:rFonts w:ascii="仿宋" w:eastAsia="仿宋" w:hAnsi="仿宋" w:hint="eastAsia"/>
          <w:sz w:val="28"/>
          <w:szCs w:val="28"/>
        </w:rPr>
        <w:t>日</w:t>
      </w:r>
      <w:r>
        <w:rPr>
          <w:rFonts w:ascii="仿宋" w:eastAsia="仿宋" w:hAnsi="仿宋" w:hint="eastAsia"/>
          <w:sz w:val="28"/>
          <w:szCs w:val="28"/>
        </w:rPr>
        <w:t>，</w:t>
      </w:r>
      <w:r w:rsidRPr="00AC332A">
        <w:rPr>
          <w:rFonts w:ascii="仿宋" w:eastAsia="仿宋" w:hAnsi="仿宋" w:hint="eastAsia"/>
          <w:sz w:val="28"/>
          <w:szCs w:val="28"/>
        </w:rPr>
        <w:t>下发《关于转发辽宁省教育厅办公室关于举办第二十届教育教学信息化大奖赛的通知的通知》，</w:t>
      </w:r>
      <w:r w:rsidRPr="00AC332A">
        <w:rPr>
          <w:rFonts w:ascii="仿宋" w:eastAsia="仿宋" w:hAnsi="仿宋"/>
          <w:sz w:val="28"/>
          <w:szCs w:val="28"/>
        </w:rPr>
        <w:t>6</w:t>
      </w:r>
      <w:r w:rsidRPr="00AC332A">
        <w:rPr>
          <w:rFonts w:ascii="仿宋" w:eastAsia="仿宋" w:hAnsi="仿宋" w:hint="eastAsia"/>
          <w:sz w:val="28"/>
          <w:szCs w:val="28"/>
        </w:rPr>
        <w:t>月</w:t>
      </w:r>
      <w:r w:rsidRPr="00AC332A">
        <w:rPr>
          <w:rFonts w:ascii="仿宋" w:eastAsia="仿宋" w:hAnsi="仿宋"/>
          <w:sz w:val="28"/>
          <w:szCs w:val="28"/>
        </w:rPr>
        <w:t>20</w:t>
      </w:r>
      <w:r w:rsidRPr="00AC332A">
        <w:rPr>
          <w:rFonts w:ascii="仿宋" w:eastAsia="仿宋" w:hAnsi="仿宋" w:hint="eastAsia"/>
          <w:sz w:val="28"/>
          <w:szCs w:val="28"/>
        </w:rPr>
        <w:t>日，各二级院系共有</w:t>
      </w:r>
      <w:r w:rsidRPr="00AC332A">
        <w:rPr>
          <w:rFonts w:ascii="仿宋" w:eastAsia="仿宋" w:hAnsi="仿宋"/>
          <w:sz w:val="28"/>
          <w:szCs w:val="28"/>
        </w:rPr>
        <w:t>29</w:t>
      </w:r>
      <w:r w:rsidRPr="00AC332A">
        <w:rPr>
          <w:rFonts w:ascii="仿宋" w:eastAsia="仿宋" w:hAnsi="仿宋" w:hint="eastAsia"/>
          <w:sz w:val="28"/>
          <w:szCs w:val="28"/>
        </w:rPr>
        <w:t>人报名，其中课件</w:t>
      </w:r>
      <w:r w:rsidRPr="00AC332A">
        <w:rPr>
          <w:rFonts w:ascii="仿宋" w:eastAsia="仿宋" w:hAnsi="仿宋"/>
          <w:sz w:val="28"/>
          <w:szCs w:val="28"/>
        </w:rPr>
        <w:t>9</w:t>
      </w:r>
      <w:r w:rsidRPr="00AC332A">
        <w:rPr>
          <w:rFonts w:ascii="仿宋" w:eastAsia="仿宋" w:hAnsi="仿宋" w:hint="eastAsia"/>
          <w:sz w:val="28"/>
          <w:szCs w:val="28"/>
        </w:rPr>
        <w:t>人，微课</w:t>
      </w:r>
      <w:r w:rsidRPr="00AC332A">
        <w:rPr>
          <w:rFonts w:ascii="仿宋" w:eastAsia="仿宋" w:hAnsi="仿宋"/>
          <w:sz w:val="28"/>
          <w:szCs w:val="28"/>
        </w:rPr>
        <w:t>17</w:t>
      </w:r>
      <w:r w:rsidRPr="00AC332A">
        <w:rPr>
          <w:rFonts w:ascii="仿宋" w:eastAsia="仿宋" w:hAnsi="仿宋" w:hint="eastAsia"/>
          <w:sz w:val="28"/>
          <w:szCs w:val="28"/>
        </w:rPr>
        <w:t>人，精品开放课程</w:t>
      </w:r>
      <w:r w:rsidRPr="00AC332A">
        <w:rPr>
          <w:rFonts w:ascii="仿宋" w:eastAsia="仿宋" w:hAnsi="仿宋"/>
          <w:sz w:val="28"/>
          <w:szCs w:val="28"/>
        </w:rPr>
        <w:t>3</w:t>
      </w:r>
      <w:r w:rsidRPr="00AC332A">
        <w:rPr>
          <w:rFonts w:ascii="仿宋" w:eastAsia="仿宋" w:hAnsi="仿宋" w:hint="eastAsia"/>
          <w:sz w:val="28"/>
          <w:szCs w:val="28"/>
        </w:rPr>
        <w:t>人</w:t>
      </w: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28</w:t>
      </w:r>
      <w:r>
        <w:rPr>
          <w:rFonts w:ascii="仿宋" w:eastAsia="仿宋" w:hAnsi="仿宋" w:hint="eastAsia"/>
          <w:sz w:val="28"/>
          <w:szCs w:val="28"/>
        </w:rPr>
        <w:t>日报送了参赛作品</w:t>
      </w:r>
      <w:r w:rsidRPr="00AC332A">
        <w:rPr>
          <w:rFonts w:ascii="仿宋" w:eastAsia="仿宋" w:hAnsi="仿宋" w:hint="eastAsia"/>
          <w:sz w:val="28"/>
          <w:szCs w:val="28"/>
        </w:rPr>
        <w:t>。</w:t>
      </w:r>
    </w:p>
    <w:p w:rsidR="00A9630E" w:rsidRPr="004A7F10"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4A7F10">
        <w:rPr>
          <w:rFonts w:ascii="仿宋" w:eastAsia="仿宋" w:hAnsi="仿宋"/>
          <w:sz w:val="28"/>
          <w:szCs w:val="28"/>
        </w:rPr>
        <w:t>6</w:t>
      </w:r>
      <w:r w:rsidRPr="004A7F10">
        <w:rPr>
          <w:rFonts w:ascii="仿宋" w:eastAsia="仿宋" w:hAnsi="仿宋" w:hint="eastAsia"/>
          <w:sz w:val="28"/>
          <w:szCs w:val="28"/>
        </w:rPr>
        <w:t>月</w:t>
      </w:r>
      <w:r w:rsidRPr="004A7F10">
        <w:rPr>
          <w:rFonts w:ascii="仿宋" w:eastAsia="仿宋" w:hAnsi="仿宋"/>
          <w:sz w:val="28"/>
          <w:szCs w:val="28"/>
        </w:rPr>
        <w:t>27-29</w:t>
      </w:r>
      <w:r w:rsidRPr="004A7F10">
        <w:rPr>
          <w:rFonts w:ascii="仿宋" w:eastAsia="仿宋" w:hAnsi="仿宋" w:hint="eastAsia"/>
          <w:sz w:val="28"/>
          <w:szCs w:val="28"/>
        </w:rPr>
        <w:t>日，组织张海平等</w:t>
      </w:r>
      <w:r w:rsidRPr="004A7F10">
        <w:rPr>
          <w:rFonts w:ascii="仿宋" w:eastAsia="仿宋" w:hAnsi="仿宋"/>
          <w:sz w:val="28"/>
          <w:szCs w:val="28"/>
        </w:rPr>
        <w:t>4</w:t>
      </w:r>
      <w:r w:rsidRPr="004A7F10">
        <w:rPr>
          <w:rFonts w:ascii="仿宋" w:eastAsia="仿宋" w:hAnsi="仿宋" w:hint="eastAsia"/>
          <w:sz w:val="28"/>
          <w:szCs w:val="28"/>
        </w:rPr>
        <w:t>位到大连理工大学参加由辽宁省教育厅组织的在线开放课程建设与应用培训。</w:t>
      </w:r>
    </w:p>
    <w:p w:rsidR="00A9630E" w:rsidRPr="00CF1485"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18</w:t>
      </w:r>
      <w:r>
        <w:rPr>
          <w:rFonts w:ascii="仿宋" w:eastAsia="仿宋" w:hAnsi="仿宋" w:hint="eastAsia"/>
          <w:sz w:val="28"/>
          <w:szCs w:val="28"/>
        </w:rPr>
        <w:t>日，向</w:t>
      </w:r>
      <w:r w:rsidRPr="00CF1485">
        <w:rPr>
          <w:rFonts w:ascii="仿宋" w:eastAsia="仿宋" w:hAnsi="仿宋" w:hint="eastAsia"/>
          <w:sz w:val="28"/>
          <w:szCs w:val="28"/>
        </w:rPr>
        <w:t>省教育评价协会</w:t>
      </w:r>
      <w:r>
        <w:rPr>
          <w:rFonts w:ascii="仿宋" w:eastAsia="仿宋" w:hAnsi="仿宋" w:hint="eastAsia"/>
          <w:sz w:val="28"/>
          <w:szCs w:val="28"/>
        </w:rPr>
        <w:t>报送了</w:t>
      </w:r>
      <w:r w:rsidRPr="00CF1485">
        <w:rPr>
          <w:rFonts w:ascii="仿宋" w:eastAsia="仿宋" w:hAnsi="仿宋" w:hint="eastAsia"/>
          <w:sz w:val="28"/>
          <w:szCs w:val="28"/>
        </w:rPr>
        <w:t>第一届教学改革与教育质量评价研究课题结题鉴定材料，冯晓辉、范巍、勾庆华、卢兴已报送结题材料；由世梁申请参加下半年结题。</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15</w:t>
      </w:r>
      <w:r>
        <w:rPr>
          <w:rFonts w:ascii="仿宋" w:eastAsia="仿宋" w:hAnsi="仿宋" w:hint="eastAsia"/>
          <w:sz w:val="28"/>
          <w:szCs w:val="28"/>
        </w:rPr>
        <w:t>日，第三稿培养方案上交后，教务处在</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15</w:t>
      </w:r>
      <w:r>
        <w:rPr>
          <w:rFonts w:ascii="仿宋" w:eastAsia="仿宋" w:hAnsi="仿宋" w:hint="eastAsia"/>
          <w:sz w:val="28"/>
          <w:szCs w:val="28"/>
        </w:rPr>
        <w:t>日</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17</w:t>
      </w:r>
      <w:r>
        <w:rPr>
          <w:rFonts w:ascii="仿宋" w:eastAsia="仿宋" w:hAnsi="仿宋" w:hint="eastAsia"/>
          <w:sz w:val="28"/>
          <w:szCs w:val="28"/>
        </w:rPr>
        <w:t>日对第三稿进行了逐一审查，形成了第四稿模板，同时，对所有课程的课程归属问题进行了梳理，</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20</w:t>
      </w:r>
      <w:r>
        <w:rPr>
          <w:rFonts w:ascii="仿宋" w:eastAsia="仿宋" w:hAnsi="仿宋" w:hint="eastAsia"/>
          <w:sz w:val="28"/>
          <w:szCs w:val="28"/>
        </w:rPr>
        <w:t>日教学例会上，下发了第四稿培养方案模板，</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22</w:t>
      </w:r>
      <w:r>
        <w:rPr>
          <w:rFonts w:ascii="仿宋" w:eastAsia="仿宋" w:hAnsi="仿宋" w:hint="eastAsia"/>
          <w:sz w:val="28"/>
          <w:szCs w:val="28"/>
        </w:rPr>
        <w:t>日各专业上交了修改后的培养方案。</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13</w:t>
      </w:r>
      <w:r>
        <w:rPr>
          <w:rFonts w:ascii="仿宋" w:eastAsia="仿宋" w:hAnsi="仿宋" w:hint="eastAsia"/>
          <w:sz w:val="28"/>
          <w:szCs w:val="28"/>
        </w:rPr>
        <w:t>日，在教务处刘建副处长的带领下，到体育经济管理学院对公共事业管理、体育经济与管理、旅游管理</w:t>
      </w:r>
      <w:r>
        <w:rPr>
          <w:rFonts w:ascii="仿宋" w:eastAsia="仿宋" w:hAnsi="仿宋"/>
          <w:sz w:val="28"/>
          <w:szCs w:val="28"/>
        </w:rPr>
        <w:t>3</w:t>
      </w:r>
      <w:r>
        <w:rPr>
          <w:rFonts w:ascii="仿宋" w:eastAsia="仿宋" w:hAnsi="仿宋" w:hint="eastAsia"/>
          <w:sz w:val="28"/>
          <w:szCs w:val="28"/>
        </w:rPr>
        <w:t>个专业的培养方案存在问题进行了研讨，基本解决了</w:t>
      </w:r>
      <w:r>
        <w:rPr>
          <w:rFonts w:ascii="仿宋" w:eastAsia="仿宋" w:hAnsi="仿宋"/>
          <w:sz w:val="28"/>
          <w:szCs w:val="28"/>
        </w:rPr>
        <w:t>1-12</w:t>
      </w:r>
      <w:r>
        <w:rPr>
          <w:rFonts w:ascii="仿宋" w:eastAsia="仿宋" w:hAnsi="仿宋" w:hint="eastAsia"/>
          <w:sz w:val="28"/>
          <w:szCs w:val="28"/>
        </w:rPr>
        <w:t>周排课浪费教学资源的问题；另外，与新闻学、网络与新媒体</w:t>
      </w:r>
      <w:r>
        <w:rPr>
          <w:rFonts w:ascii="仿宋" w:eastAsia="仿宋" w:hAnsi="仿宋"/>
          <w:sz w:val="28"/>
          <w:szCs w:val="28"/>
        </w:rPr>
        <w:t>2</w:t>
      </w:r>
      <w:r>
        <w:rPr>
          <w:rFonts w:ascii="仿宋" w:eastAsia="仿宋" w:hAnsi="仿宋" w:hint="eastAsia"/>
          <w:sz w:val="28"/>
          <w:szCs w:val="28"/>
        </w:rPr>
        <w:t>个专业的专业带头人对课程设置部分存在的突出问题进行了研讨，基本解决了选修课设置不合理的问题。</w:t>
      </w:r>
    </w:p>
    <w:p w:rsidR="00A9630E" w:rsidRPr="00F15481" w:rsidRDefault="00A9630E" w:rsidP="00261DCD">
      <w:pPr>
        <w:adjustRightInd w:val="0"/>
        <w:snapToGrid w:val="0"/>
        <w:spacing w:line="500" w:lineRule="exact"/>
        <w:ind w:firstLineChars="196" w:firstLine="31680"/>
        <w:rPr>
          <w:rFonts w:ascii="仿宋" w:eastAsia="仿宋" w:hAnsi="仿宋"/>
          <w:sz w:val="28"/>
          <w:szCs w:val="28"/>
        </w:rPr>
      </w:pPr>
      <w:r w:rsidRPr="00F15481">
        <w:rPr>
          <w:rFonts w:ascii="仿宋" w:eastAsia="仿宋" w:hAnsi="仿宋" w:hint="eastAsia"/>
          <w:sz w:val="28"/>
          <w:szCs w:val="28"/>
        </w:rPr>
        <w:t>●</w:t>
      </w:r>
      <w:r w:rsidRPr="00F15481">
        <w:rPr>
          <w:rFonts w:ascii="仿宋" w:eastAsia="仿宋" w:hAnsi="仿宋"/>
          <w:sz w:val="28"/>
          <w:szCs w:val="28"/>
        </w:rPr>
        <w:t>6</w:t>
      </w:r>
      <w:r w:rsidRPr="00F15481">
        <w:rPr>
          <w:rFonts w:ascii="仿宋" w:eastAsia="仿宋" w:hAnsi="仿宋" w:hint="eastAsia"/>
          <w:sz w:val="28"/>
          <w:szCs w:val="28"/>
        </w:rPr>
        <w:t>月中旬开始，为充分发挥学生在教学活动与管理过程中的主体作用，及时深入地了解学生对我校教学工作的意见与建议，完成本学期教学信息反馈工作，收集并整理了</w:t>
      </w:r>
      <w:r>
        <w:rPr>
          <w:rFonts w:ascii="仿宋" w:eastAsia="仿宋" w:hAnsi="仿宋" w:hint="eastAsia"/>
          <w:sz w:val="28"/>
          <w:szCs w:val="28"/>
        </w:rPr>
        <w:t>各二级教学单位</w:t>
      </w:r>
      <w:r w:rsidRPr="00F15481">
        <w:rPr>
          <w:rFonts w:ascii="仿宋" w:eastAsia="仿宋" w:hAnsi="仿宋" w:hint="eastAsia"/>
          <w:sz w:val="28"/>
          <w:szCs w:val="28"/>
        </w:rPr>
        <w:t>提交的教学信息反馈汇总。反馈信息内容具体真实，反馈信息内容范围广泛。</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28</w:t>
      </w:r>
      <w:r>
        <w:rPr>
          <w:rFonts w:ascii="仿宋" w:eastAsia="仿宋" w:hAnsi="仿宋" w:hint="eastAsia"/>
          <w:sz w:val="28"/>
          <w:szCs w:val="28"/>
        </w:rPr>
        <w:t>日，各二级教学单位报送了</w:t>
      </w:r>
      <w:r>
        <w:rPr>
          <w:rFonts w:ascii="仿宋" w:eastAsia="仿宋" w:hAnsi="仿宋"/>
          <w:sz w:val="28"/>
          <w:szCs w:val="28"/>
        </w:rPr>
        <w:t>2016-2017</w:t>
      </w:r>
      <w:r>
        <w:rPr>
          <w:rFonts w:ascii="仿宋" w:eastAsia="仿宋" w:hAnsi="仿宋" w:hint="eastAsia"/>
          <w:sz w:val="28"/>
          <w:szCs w:val="28"/>
        </w:rPr>
        <w:t>学年第一学期使用教材统计表。</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27</w:t>
      </w:r>
      <w:r>
        <w:rPr>
          <w:rFonts w:ascii="仿宋" w:eastAsia="仿宋" w:hAnsi="仿宋" w:hint="eastAsia"/>
          <w:sz w:val="28"/>
          <w:szCs w:val="28"/>
        </w:rPr>
        <w:t>日，下发了《</w:t>
      </w:r>
      <w:r w:rsidRPr="003B7615">
        <w:rPr>
          <w:rFonts w:ascii="仿宋" w:eastAsia="仿宋" w:hAnsi="仿宋" w:hint="eastAsia"/>
          <w:sz w:val="28"/>
          <w:szCs w:val="28"/>
        </w:rPr>
        <w:t>关于制定</w:t>
      </w:r>
      <w:r w:rsidRPr="003B7615">
        <w:rPr>
          <w:rFonts w:ascii="仿宋" w:eastAsia="仿宋" w:hAnsi="仿宋"/>
          <w:sz w:val="28"/>
          <w:szCs w:val="28"/>
        </w:rPr>
        <w:t>2016</w:t>
      </w:r>
      <w:r w:rsidRPr="003B7615">
        <w:rPr>
          <w:rFonts w:ascii="仿宋" w:eastAsia="仿宋" w:hAnsi="仿宋" w:hint="eastAsia"/>
          <w:sz w:val="28"/>
          <w:szCs w:val="28"/>
        </w:rPr>
        <w:t>版培养方案课程教学大纲的通知</w:t>
      </w:r>
      <w:r>
        <w:rPr>
          <w:rFonts w:ascii="仿宋" w:eastAsia="仿宋" w:hAnsi="仿宋" w:hint="eastAsia"/>
          <w:sz w:val="28"/>
          <w:szCs w:val="28"/>
        </w:rPr>
        <w:t>》，召开了教学大纲修订说明会对</w:t>
      </w:r>
      <w:r>
        <w:rPr>
          <w:rFonts w:ascii="仿宋" w:eastAsia="仿宋" w:hAnsi="仿宋"/>
          <w:sz w:val="28"/>
          <w:szCs w:val="28"/>
        </w:rPr>
        <w:t>2016</w:t>
      </w:r>
      <w:r>
        <w:rPr>
          <w:rFonts w:ascii="仿宋" w:eastAsia="仿宋" w:hAnsi="仿宋" w:hint="eastAsia"/>
          <w:sz w:val="28"/>
          <w:szCs w:val="28"/>
        </w:rPr>
        <w:t>版培养方案课程教学大纲制定的总体思路、基本原则、具体要求、日程安排都做了说明，同时下发了教学大纲模板，并进行了意见征集，</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29</w:t>
      </w:r>
      <w:r>
        <w:rPr>
          <w:rFonts w:ascii="仿宋" w:eastAsia="仿宋" w:hAnsi="仿宋" w:hint="eastAsia"/>
          <w:sz w:val="28"/>
          <w:szCs w:val="28"/>
        </w:rPr>
        <w:t>日，对各教研室提出的意见进行了汇总、答疑和修改。</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30</w:t>
      </w:r>
      <w:r>
        <w:rPr>
          <w:rFonts w:ascii="仿宋" w:eastAsia="仿宋" w:hAnsi="仿宋" w:hint="eastAsia"/>
          <w:sz w:val="28"/>
          <w:szCs w:val="28"/>
        </w:rPr>
        <w:t>日下发了大纲模板。</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月</w:t>
      </w:r>
      <w:r>
        <w:rPr>
          <w:rFonts w:ascii="仿宋" w:eastAsia="仿宋" w:hAnsi="仿宋"/>
          <w:sz w:val="28"/>
          <w:szCs w:val="28"/>
        </w:rPr>
        <w:t>27</w:t>
      </w:r>
      <w:r>
        <w:rPr>
          <w:rFonts w:ascii="仿宋" w:eastAsia="仿宋" w:hAnsi="仿宋" w:hint="eastAsia"/>
          <w:sz w:val="28"/>
          <w:szCs w:val="28"/>
        </w:rPr>
        <w:t>日，下发了</w:t>
      </w:r>
      <w:r>
        <w:rPr>
          <w:rFonts w:ascii="仿宋" w:eastAsia="仿宋" w:hAnsi="仿宋"/>
          <w:sz w:val="28"/>
          <w:szCs w:val="28"/>
        </w:rPr>
        <w:t>2016</w:t>
      </w:r>
      <w:r>
        <w:rPr>
          <w:rFonts w:ascii="仿宋" w:eastAsia="仿宋" w:hAnsi="仿宋" w:hint="eastAsia"/>
          <w:sz w:val="28"/>
          <w:szCs w:val="28"/>
        </w:rPr>
        <w:t>版培养方案课程归属单，进行意见征询。</w:t>
      </w:r>
    </w:p>
    <w:p w:rsidR="00A9630E" w:rsidRPr="00F15481" w:rsidRDefault="00A9630E" w:rsidP="00261DCD">
      <w:pPr>
        <w:adjustRightInd w:val="0"/>
        <w:snapToGrid w:val="0"/>
        <w:spacing w:line="500" w:lineRule="exact"/>
        <w:ind w:firstLineChars="196" w:firstLine="31680"/>
        <w:rPr>
          <w:rFonts w:ascii="仿宋" w:eastAsia="仿宋" w:hAnsi="仿宋"/>
          <w:sz w:val="28"/>
          <w:szCs w:val="28"/>
        </w:rPr>
      </w:pPr>
      <w:r w:rsidRPr="00F15481">
        <w:rPr>
          <w:rFonts w:ascii="仿宋" w:eastAsia="仿宋" w:hAnsi="仿宋" w:hint="eastAsia"/>
          <w:sz w:val="28"/>
          <w:szCs w:val="28"/>
        </w:rPr>
        <w:t>●</w:t>
      </w:r>
      <w:r w:rsidRPr="00F15481">
        <w:rPr>
          <w:rFonts w:ascii="仿宋" w:eastAsia="仿宋" w:hAnsi="仿宋"/>
          <w:sz w:val="28"/>
          <w:szCs w:val="28"/>
        </w:rPr>
        <w:t>6</w:t>
      </w:r>
      <w:r w:rsidRPr="00F15481">
        <w:rPr>
          <w:rFonts w:ascii="仿宋" w:eastAsia="仿宋" w:hAnsi="仿宋" w:hint="eastAsia"/>
          <w:sz w:val="28"/>
          <w:szCs w:val="28"/>
        </w:rPr>
        <w:t>月，对</w:t>
      </w:r>
      <w:r w:rsidRPr="00F15481">
        <w:rPr>
          <w:rFonts w:ascii="仿宋" w:eastAsia="仿宋" w:hAnsi="仿宋"/>
          <w:sz w:val="28"/>
          <w:szCs w:val="28"/>
        </w:rPr>
        <w:t>2016</w:t>
      </w:r>
      <w:r w:rsidRPr="00F15481">
        <w:rPr>
          <w:rFonts w:ascii="仿宋" w:eastAsia="仿宋" w:hAnsi="仿宋" w:hint="eastAsia"/>
          <w:sz w:val="28"/>
          <w:szCs w:val="28"/>
        </w:rPr>
        <w:t>届本科生毕业论文（设计）的指导教师指导费、评阅费、答辩费等工作量情况进行统计，统计结果已经核实完毕并上报学院。</w:t>
      </w:r>
      <w:r w:rsidRPr="00F15481">
        <w:rPr>
          <w:rFonts w:ascii="仿宋" w:eastAsia="仿宋" w:hAnsi="仿宋"/>
          <w:sz w:val="28"/>
          <w:szCs w:val="28"/>
        </w:rPr>
        <w:t xml:space="preserve"> </w:t>
      </w:r>
    </w:p>
    <w:p w:rsidR="00A9630E" w:rsidRDefault="00A9630E" w:rsidP="00261DCD">
      <w:pPr>
        <w:adjustRightInd w:val="0"/>
        <w:snapToGrid w:val="0"/>
        <w:spacing w:line="500" w:lineRule="exact"/>
        <w:ind w:leftChars="267" w:left="31680"/>
        <w:rPr>
          <w:rFonts w:ascii="仿宋" w:eastAsia="仿宋" w:hAnsi="仿宋"/>
          <w:sz w:val="28"/>
          <w:szCs w:val="28"/>
        </w:rPr>
      </w:pPr>
      <w:r w:rsidRPr="00F15481">
        <w:rPr>
          <w:rFonts w:ascii="仿宋" w:eastAsia="仿宋" w:hAnsi="仿宋" w:hint="eastAsia"/>
          <w:sz w:val="28"/>
          <w:szCs w:val="28"/>
        </w:rPr>
        <w:t>●</w:t>
      </w:r>
      <w:r w:rsidRPr="00F15481">
        <w:rPr>
          <w:rFonts w:ascii="仿宋" w:eastAsia="仿宋" w:hAnsi="仿宋"/>
          <w:sz w:val="28"/>
          <w:szCs w:val="28"/>
        </w:rPr>
        <w:t>6</w:t>
      </w:r>
      <w:r w:rsidRPr="00F15481">
        <w:rPr>
          <w:rFonts w:ascii="仿宋" w:eastAsia="仿宋" w:hAnsi="仿宋" w:hint="eastAsia"/>
          <w:sz w:val="28"/>
          <w:szCs w:val="28"/>
        </w:rPr>
        <w:t>月末，启动学校教务管理信息系统的学生评教平台，组织学</w:t>
      </w:r>
    </w:p>
    <w:p w:rsidR="00A9630E" w:rsidRDefault="00A9630E" w:rsidP="00DD518E">
      <w:pPr>
        <w:adjustRightInd w:val="0"/>
        <w:snapToGrid w:val="0"/>
        <w:spacing w:line="500" w:lineRule="exact"/>
        <w:rPr>
          <w:rFonts w:ascii="仿宋" w:eastAsia="仿宋" w:hAnsi="仿宋"/>
          <w:sz w:val="28"/>
          <w:szCs w:val="28"/>
        </w:rPr>
      </w:pPr>
      <w:r w:rsidRPr="00F15481">
        <w:rPr>
          <w:rFonts w:ascii="仿宋" w:eastAsia="仿宋" w:hAnsi="仿宋" w:hint="eastAsia"/>
          <w:sz w:val="28"/>
          <w:szCs w:val="28"/>
        </w:rPr>
        <w:t>生选课前进行网上评教。</w:t>
      </w:r>
    </w:p>
    <w:p w:rsidR="00A9630E" w:rsidRDefault="00A9630E" w:rsidP="00261DCD">
      <w:pPr>
        <w:adjustRightInd w:val="0"/>
        <w:snapToGrid w:val="0"/>
        <w:spacing w:line="500" w:lineRule="exact"/>
        <w:ind w:left="31680" w:hangingChars="198" w:firstLine="31680"/>
        <w:rPr>
          <w:rFonts w:ascii="仿宋" w:eastAsia="仿宋" w:hAnsi="仿宋"/>
          <w:sz w:val="28"/>
          <w:szCs w:val="28"/>
        </w:rPr>
      </w:pPr>
      <w:r>
        <w:rPr>
          <w:rFonts w:ascii="仿宋_GB2312" w:eastAsia="仿宋_GB2312" w:hAnsi="宋体" w:hint="eastAsia"/>
          <w:b/>
          <w:bCs/>
          <w:sz w:val="30"/>
          <w:szCs w:val="30"/>
          <w:shd w:val="pct15" w:color="auto" w:fill="FFFFFF"/>
        </w:rPr>
        <w:t>体育教育学院</w:t>
      </w:r>
      <w:r>
        <w:rPr>
          <w:rFonts w:ascii="Verdana" w:hAnsi="Verdana"/>
          <w:sz w:val="15"/>
          <w:szCs w:val="15"/>
        </w:rPr>
        <w:br/>
      </w:r>
      <w:r w:rsidRPr="00F15481">
        <w:rPr>
          <w:rFonts w:ascii="仿宋" w:eastAsia="仿宋" w:hAnsi="仿宋" w:hint="eastAsia"/>
          <w:sz w:val="28"/>
          <w:szCs w:val="28"/>
        </w:rPr>
        <w:t>●</w:t>
      </w:r>
      <w:r w:rsidRPr="003D46FD">
        <w:rPr>
          <w:rFonts w:ascii="仿宋" w:eastAsia="仿宋" w:hAnsi="仿宋"/>
          <w:sz w:val="28"/>
          <w:szCs w:val="28"/>
        </w:rPr>
        <w:t>6</w:t>
      </w:r>
      <w:r w:rsidRPr="003D46FD">
        <w:rPr>
          <w:rFonts w:ascii="仿宋" w:eastAsia="仿宋" w:hAnsi="仿宋" w:hint="eastAsia"/>
          <w:sz w:val="28"/>
          <w:szCs w:val="28"/>
        </w:rPr>
        <w:t>月</w:t>
      </w:r>
      <w:r w:rsidRPr="003D46FD">
        <w:rPr>
          <w:rFonts w:ascii="仿宋" w:eastAsia="仿宋" w:hAnsi="仿宋"/>
          <w:sz w:val="28"/>
          <w:szCs w:val="28"/>
        </w:rPr>
        <w:t>4</w:t>
      </w:r>
      <w:r w:rsidRPr="003D46FD">
        <w:rPr>
          <w:rFonts w:ascii="仿宋" w:eastAsia="仿宋" w:hAnsi="仿宋" w:hint="eastAsia"/>
          <w:sz w:val="28"/>
          <w:szCs w:val="28"/>
        </w:rPr>
        <w:t>日，省建平县实验区领导小组工作会议和捐赠体育教学</w:t>
      </w:r>
    </w:p>
    <w:p w:rsidR="00A9630E" w:rsidRDefault="00A9630E" w:rsidP="00261DCD">
      <w:pPr>
        <w:adjustRightInd w:val="0"/>
        <w:snapToGrid w:val="0"/>
        <w:spacing w:line="500" w:lineRule="exact"/>
        <w:ind w:left="31680" w:hangingChars="198" w:firstLine="31680"/>
        <w:rPr>
          <w:rFonts w:ascii="仿宋" w:eastAsia="仿宋" w:hAnsi="仿宋"/>
          <w:sz w:val="28"/>
          <w:szCs w:val="28"/>
        </w:rPr>
      </w:pPr>
      <w:r w:rsidRPr="003D46FD">
        <w:rPr>
          <w:rFonts w:ascii="仿宋" w:eastAsia="仿宋" w:hAnsi="仿宋" w:hint="eastAsia"/>
          <w:sz w:val="28"/>
          <w:szCs w:val="28"/>
        </w:rPr>
        <w:t>器材仪式在建平实验中学举行，我校体育教育学院院长王新坤、</w:t>
      </w:r>
      <w:r w:rsidRPr="003D46FD">
        <w:rPr>
          <w:rFonts w:ascii="仿宋" w:eastAsia="仿宋" w:hAnsi="仿宋"/>
          <w:sz w:val="28"/>
          <w:szCs w:val="28"/>
        </w:rPr>
        <w:t>2013</w:t>
      </w:r>
    </w:p>
    <w:p w:rsidR="00A9630E" w:rsidRDefault="00A9630E" w:rsidP="00261DCD">
      <w:pPr>
        <w:adjustRightInd w:val="0"/>
        <w:snapToGrid w:val="0"/>
        <w:spacing w:line="500" w:lineRule="exact"/>
        <w:ind w:left="31680" w:hangingChars="198" w:firstLine="31680"/>
        <w:rPr>
          <w:rFonts w:ascii="仿宋" w:eastAsia="仿宋" w:hAnsi="仿宋"/>
          <w:sz w:val="28"/>
          <w:szCs w:val="28"/>
        </w:rPr>
      </w:pPr>
      <w:r w:rsidRPr="003D46FD">
        <w:rPr>
          <w:rFonts w:ascii="仿宋" w:eastAsia="仿宋" w:hAnsi="仿宋" w:hint="eastAsia"/>
          <w:sz w:val="28"/>
          <w:szCs w:val="28"/>
        </w:rPr>
        <w:t>级辅导员张宏新、建平县教育局局长张晓东及实验区各校校长出席了</w:t>
      </w:r>
    </w:p>
    <w:p w:rsidR="00A9630E" w:rsidRPr="003D46FD" w:rsidRDefault="00A9630E" w:rsidP="00261DCD">
      <w:pPr>
        <w:adjustRightInd w:val="0"/>
        <w:snapToGrid w:val="0"/>
        <w:spacing w:line="500" w:lineRule="exact"/>
        <w:ind w:left="31680" w:hangingChars="198" w:firstLine="31680"/>
      </w:pPr>
      <w:r w:rsidRPr="003D46FD">
        <w:rPr>
          <w:rFonts w:ascii="仿宋" w:eastAsia="仿宋" w:hAnsi="仿宋" w:hint="eastAsia"/>
          <w:sz w:val="28"/>
          <w:szCs w:val="28"/>
        </w:rPr>
        <w:t>本次会议。</w:t>
      </w:r>
    </w:p>
    <w:p w:rsidR="00A9630E" w:rsidRPr="00BC0312" w:rsidRDefault="00A9630E" w:rsidP="00DD518E">
      <w:pPr>
        <w:spacing w:line="500" w:lineRule="exact"/>
        <w:rPr>
          <w:rFonts w:ascii="仿宋_GB2312" w:eastAsia="仿宋_GB2312" w:hAnsi="宋体"/>
          <w:b/>
          <w:bCs/>
          <w:sz w:val="30"/>
          <w:szCs w:val="30"/>
          <w:shd w:val="pct15" w:color="auto" w:fill="FFFFFF"/>
        </w:rPr>
      </w:pPr>
      <w:r w:rsidRPr="00BC0312">
        <w:rPr>
          <w:rFonts w:ascii="仿宋_GB2312" w:eastAsia="仿宋_GB2312" w:hAnsi="宋体" w:hint="eastAsia"/>
          <w:b/>
          <w:bCs/>
          <w:sz w:val="30"/>
          <w:szCs w:val="30"/>
          <w:shd w:val="pct15" w:color="auto" w:fill="FFFFFF"/>
        </w:rPr>
        <w:t>运动训练学院</w:t>
      </w:r>
    </w:p>
    <w:p w:rsidR="00A9630E" w:rsidRPr="00041C56"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041C56">
        <w:rPr>
          <w:rFonts w:ascii="仿宋" w:eastAsia="仿宋" w:hAnsi="仿宋"/>
          <w:sz w:val="28"/>
          <w:szCs w:val="28"/>
        </w:rPr>
        <w:t>6</w:t>
      </w:r>
      <w:r w:rsidRPr="00041C56">
        <w:rPr>
          <w:rFonts w:ascii="仿宋" w:eastAsia="仿宋" w:hAnsi="仿宋" w:hint="eastAsia"/>
          <w:sz w:val="28"/>
          <w:szCs w:val="28"/>
        </w:rPr>
        <w:t>月</w:t>
      </w:r>
      <w:r w:rsidRPr="00041C56">
        <w:rPr>
          <w:rFonts w:ascii="仿宋" w:eastAsia="仿宋" w:hAnsi="仿宋"/>
          <w:sz w:val="28"/>
          <w:szCs w:val="28"/>
        </w:rPr>
        <w:t>8</w:t>
      </w:r>
      <w:r w:rsidRPr="00041C56">
        <w:rPr>
          <w:rFonts w:ascii="仿宋" w:eastAsia="仿宋" w:hAnsi="仿宋" w:hint="eastAsia"/>
          <w:sz w:val="28"/>
          <w:szCs w:val="28"/>
        </w:rPr>
        <w:t>日，运动训练学院在篮排球馆多媒体教室召开了</w:t>
      </w:r>
      <w:r w:rsidRPr="00041C56">
        <w:rPr>
          <w:rFonts w:ascii="仿宋" w:eastAsia="仿宋" w:hAnsi="仿宋"/>
          <w:sz w:val="28"/>
          <w:szCs w:val="28"/>
        </w:rPr>
        <w:t>2016</w:t>
      </w:r>
      <w:r w:rsidRPr="00041C56">
        <w:rPr>
          <w:rFonts w:ascii="仿宋" w:eastAsia="仿宋" w:hAnsi="仿宋" w:hint="eastAsia"/>
          <w:sz w:val="28"/>
          <w:szCs w:val="28"/>
        </w:rPr>
        <w:t>新版本科培养说明会。运动训练学院领导班子及全体教师参加了会议，说明会由运动训练学院副院长于泉海教授主讲。</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041C56">
        <w:rPr>
          <w:rFonts w:ascii="仿宋" w:eastAsia="仿宋" w:hAnsi="仿宋"/>
          <w:sz w:val="28"/>
          <w:szCs w:val="28"/>
        </w:rPr>
        <w:t>6</w:t>
      </w:r>
      <w:r w:rsidRPr="00041C56">
        <w:rPr>
          <w:rFonts w:ascii="仿宋" w:eastAsia="仿宋" w:hAnsi="仿宋" w:hint="eastAsia"/>
          <w:sz w:val="28"/>
          <w:szCs w:val="28"/>
        </w:rPr>
        <w:t>月</w:t>
      </w:r>
      <w:r w:rsidRPr="00041C56">
        <w:rPr>
          <w:rFonts w:ascii="仿宋" w:eastAsia="仿宋" w:hAnsi="仿宋"/>
          <w:sz w:val="28"/>
          <w:szCs w:val="28"/>
        </w:rPr>
        <w:t>14</w:t>
      </w:r>
      <w:r w:rsidRPr="00041C56">
        <w:rPr>
          <w:rFonts w:ascii="仿宋" w:eastAsia="仿宋" w:hAnsi="仿宋" w:hint="eastAsia"/>
          <w:sz w:val="28"/>
          <w:szCs w:val="28"/>
        </w:rPr>
        <w:t>日上午，沈阳体育学院冰上运动实践教育基地建设启动仪式在学校办公楼三楼会议室举行。沈阳体育学院副院长李杰凯、教务处处长林勇虎、财务处处长廉福枝、运动训练学院院长于树祥、华润置地冰纷万象滑冰场总经理崔禹出席启动仪式，我校冰上运动教练员、教师等</w:t>
      </w:r>
      <w:r w:rsidRPr="00041C56">
        <w:rPr>
          <w:rFonts w:ascii="仿宋" w:eastAsia="仿宋" w:hAnsi="仿宋"/>
          <w:sz w:val="28"/>
          <w:szCs w:val="28"/>
        </w:rPr>
        <w:t>10</w:t>
      </w:r>
      <w:r w:rsidRPr="00041C56">
        <w:rPr>
          <w:rFonts w:ascii="仿宋" w:eastAsia="仿宋" w:hAnsi="仿宋" w:hint="eastAsia"/>
          <w:sz w:val="28"/>
          <w:szCs w:val="28"/>
        </w:rPr>
        <w:t>人参加会议。会议由运动训练学院办公室主任赵江主持。</w:t>
      </w:r>
    </w:p>
    <w:p w:rsidR="00A9630E" w:rsidRPr="00BC0312" w:rsidRDefault="00A9630E" w:rsidP="00DD518E">
      <w:pPr>
        <w:spacing w:line="500" w:lineRule="exact"/>
        <w:rPr>
          <w:rFonts w:ascii="仿宋_GB2312" w:eastAsia="仿宋_GB2312" w:hAnsi="宋体"/>
          <w:b/>
          <w:bCs/>
          <w:sz w:val="30"/>
          <w:szCs w:val="30"/>
          <w:shd w:val="pct15" w:color="auto" w:fill="FFFFFF"/>
        </w:rPr>
      </w:pPr>
      <w:r w:rsidRPr="00BC0312">
        <w:rPr>
          <w:rFonts w:ascii="仿宋_GB2312" w:eastAsia="仿宋_GB2312" w:hAnsi="宋体" w:hint="eastAsia"/>
          <w:b/>
          <w:bCs/>
          <w:sz w:val="30"/>
          <w:szCs w:val="30"/>
          <w:shd w:val="pct15" w:color="auto" w:fill="FFFFFF"/>
        </w:rPr>
        <w:t>武术学院</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041C56">
        <w:rPr>
          <w:rFonts w:ascii="仿宋" w:eastAsia="仿宋" w:hAnsi="仿宋"/>
          <w:sz w:val="28"/>
          <w:szCs w:val="28"/>
        </w:rPr>
        <w:t>6</w:t>
      </w:r>
      <w:r w:rsidRPr="00041C56">
        <w:rPr>
          <w:rFonts w:ascii="仿宋" w:eastAsia="仿宋" w:hAnsi="仿宋" w:hint="eastAsia"/>
          <w:sz w:val="28"/>
          <w:szCs w:val="28"/>
        </w:rPr>
        <w:t>月</w:t>
      </w:r>
      <w:r w:rsidRPr="00041C56">
        <w:rPr>
          <w:rFonts w:ascii="仿宋" w:eastAsia="仿宋" w:hAnsi="仿宋"/>
          <w:sz w:val="28"/>
          <w:szCs w:val="28"/>
        </w:rPr>
        <w:t>15</w:t>
      </w:r>
      <w:r w:rsidRPr="00041C56">
        <w:rPr>
          <w:rFonts w:ascii="仿宋" w:eastAsia="仿宋" w:hAnsi="仿宋" w:hint="eastAsia"/>
          <w:sz w:val="28"/>
          <w:szCs w:val="28"/>
        </w:rPr>
        <w:t>日</w:t>
      </w:r>
      <w:r>
        <w:rPr>
          <w:rFonts w:ascii="仿宋" w:eastAsia="仿宋" w:hAnsi="仿宋" w:hint="eastAsia"/>
          <w:sz w:val="28"/>
          <w:szCs w:val="28"/>
        </w:rPr>
        <w:t>，</w:t>
      </w:r>
      <w:r w:rsidRPr="00041C56">
        <w:rPr>
          <w:rFonts w:ascii="仿宋" w:eastAsia="仿宋" w:hAnsi="仿宋" w:hint="eastAsia"/>
          <w:sz w:val="28"/>
          <w:szCs w:val="28"/>
        </w:rPr>
        <w:t>我院与体育人文学院联合开展的学生“互助教学”活动启动仪式在武术馆如期举行。双方院长、党总支书记、副书记、办公室主任及相关教师代表和辅导员参加了启动仪式。</w:t>
      </w:r>
    </w:p>
    <w:p w:rsidR="00A9630E" w:rsidRPr="00C03550" w:rsidRDefault="00A9630E" w:rsidP="00DD518E">
      <w:pPr>
        <w:spacing w:line="500" w:lineRule="exact"/>
        <w:rPr>
          <w:rFonts w:ascii="仿宋_GB2312" w:eastAsia="仿宋_GB2312" w:hAnsi="宋体"/>
          <w:b/>
          <w:bCs/>
          <w:sz w:val="30"/>
          <w:szCs w:val="30"/>
          <w:shd w:val="pct15" w:color="auto" w:fill="FFFFFF"/>
        </w:rPr>
      </w:pPr>
      <w:r w:rsidRPr="00C03550">
        <w:rPr>
          <w:rFonts w:ascii="仿宋_GB2312" w:eastAsia="仿宋_GB2312" w:hAnsi="宋体" w:hint="eastAsia"/>
          <w:b/>
          <w:bCs/>
          <w:sz w:val="30"/>
          <w:szCs w:val="30"/>
          <w:shd w:val="pct15" w:color="auto" w:fill="FFFFFF"/>
        </w:rPr>
        <w:t>体育经济管理学院</w:t>
      </w:r>
    </w:p>
    <w:p w:rsidR="00A9630E" w:rsidRPr="00B67B92"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B67B92">
        <w:rPr>
          <w:rFonts w:ascii="仿宋" w:eastAsia="仿宋" w:hAnsi="仿宋"/>
          <w:sz w:val="28"/>
          <w:szCs w:val="28"/>
        </w:rPr>
        <w:t>6</w:t>
      </w:r>
      <w:r w:rsidRPr="00B67B92">
        <w:rPr>
          <w:rFonts w:ascii="仿宋" w:eastAsia="仿宋" w:hAnsi="仿宋" w:hint="eastAsia"/>
          <w:sz w:val="28"/>
          <w:szCs w:val="28"/>
        </w:rPr>
        <w:t>月</w:t>
      </w:r>
      <w:r w:rsidRPr="00B67B92">
        <w:rPr>
          <w:rFonts w:ascii="仿宋" w:eastAsia="仿宋" w:hAnsi="仿宋"/>
          <w:sz w:val="28"/>
          <w:szCs w:val="28"/>
        </w:rPr>
        <w:t>13</w:t>
      </w:r>
      <w:r w:rsidRPr="00B67B92">
        <w:rPr>
          <w:rFonts w:ascii="仿宋" w:eastAsia="仿宋" w:hAnsi="仿宋" w:hint="eastAsia"/>
          <w:sz w:val="28"/>
          <w:szCs w:val="28"/>
        </w:rPr>
        <w:t>日下午</w:t>
      </w:r>
      <w:r>
        <w:rPr>
          <w:rFonts w:ascii="仿宋" w:eastAsia="仿宋" w:hAnsi="仿宋"/>
          <w:sz w:val="28"/>
          <w:szCs w:val="28"/>
        </w:rPr>
        <w:t>13</w:t>
      </w:r>
      <w:r w:rsidRPr="00B67B92">
        <w:rPr>
          <w:rFonts w:ascii="仿宋" w:eastAsia="仿宋" w:hAnsi="仿宋" w:hint="eastAsia"/>
          <w:sz w:val="28"/>
          <w:szCs w:val="28"/>
        </w:rPr>
        <w:t>：</w:t>
      </w:r>
      <w:r w:rsidRPr="00B67B92">
        <w:rPr>
          <w:rFonts w:ascii="仿宋" w:eastAsia="仿宋" w:hAnsi="仿宋"/>
          <w:sz w:val="28"/>
          <w:szCs w:val="28"/>
        </w:rPr>
        <w:t>30</w:t>
      </w:r>
      <w:r w:rsidRPr="00B67B92">
        <w:rPr>
          <w:rFonts w:ascii="仿宋" w:eastAsia="仿宋" w:hAnsi="仿宋" w:hint="eastAsia"/>
          <w:sz w:val="28"/>
          <w:szCs w:val="28"/>
        </w:rPr>
        <w:t>，旅游管理专业转型及培养方案修订研讨会在本院会议室举行，会议邀请了教务处处长林勇虎、学科发展规划处处长曹连众出席，院长邹德新、书记张建波、旅游管理教研室全体教师参加了本次会议，会议由副院长宛霞主持。</w:t>
      </w:r>
    </w:p>
    <w:p w:rsidR="00A9630E" w:rsidRPr="00B67B92"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B67B92">
        <w:rPr>
          <w:rFonts w:ascii="仿宋" w:eastAsia="仿宋" w:hAnsi="仿宋"/>
          <w:sz w:val="28"/>
          <w:szCs w:val="28"/>
        </w:rPr>
        <w:t>6</w:t>
      </w:r>
      <w:r w:rsidRPr="00B67B92">
        <w:rPr>
          <w:rFonts w:ascii="仿宋" w:eastAsia="仿宋" w:hAnsi="仿宋" w:hint="eastAsia"/>
          <w:sz w:val="28"/>
          <w:szCs w:val="28"/>
        </w:rPr>
        <w:t>月</w:t>
      </w:r>
      <w:r w:rsidRPr="00B67B92">
        <w:rPr>
          <w:rFonts w:ascii="仿宋" w:eastAsia="仿宋" w:hAnsi="仿宋"/>
          <w:sz w:val="28"/>
          <w:szCs w:val="28"/>
        </w:rPr>
        <w:t>21</w:t>
      </w:r>
      <w:r w:rsidRPr="00B67B92">
        <w:rPr>
          <w:rFonts w:ascii="仿宋" w:eastAsia="仿宋" w:hAnsi="仿宋" w:hint="eastAsia"/>
          <w:sz w:val="28"/>
          <w:szCs w:val="28"/>
        </w:rPr>
        <w:t>日上午，体育经济管理学院实习总结座谈会在教学楼</w:t>
      </w:r>
      <w:r w:rsidRPr="00B67B92">
        <w:rPr>
          <w:rFonts w:ascii="仿宋" w:eastAsia="仿宋" w:hAnsi="仿宋"/>
          <w:sz w:val="28"/>
          <w:szCs w:val="28"/>
        </w:rPr>
        <w:t>105</w:t>
      </w:r>
      <w:r w:rsidRPr="00B67B92">
        <w:rPr>
          <w:rFonts w:ascii="仿宋" w:eastAsia="仿宋" w:hAnsi="仿宋" w:hint="eastAsia"/>
          <w:sz w:val="28"/>
          <w:szCs w:val="28"/>
        </w:rPr>
        <w:t>举行，会上，颁发优秀实习生证书并请优秀实习生代表分享实习心得体会，公共事业管理专业带头人刘红华做总结，办公室主任林大志支持座谈会。</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B67B92">
        <w:rPr>
          <w:rFonts w:ascii="仿宋" w:eastAsia="仿宋" w:hAnsi="仿宋"/>
          <w:sz w:val="28"/>
          <w:szCs w:val="28"/>
        </w:rPr>
        <w:t>6</w:t>
      </w:r>
      <w:r w:rsidRPr="00B67B92">
        <w:rPr>
          <w:rFonts w:ascii="仿宋" w:eastAsia="仿宋" w:hAnsi="仿宋" w:hint="eastAsia"/>
          <w:sz w:val="28"/>
          <w:szCs w:val="28"/>
        </w:rPr>
        <w:t>月</w:t>
      </w:r>
      <w:r w:rsidRPr="00B67B92">
        <w:rPr>
          <w:rFonts w:ascii="仿宋" w:eastAsia="仿宋" w:hAnsi="仿宋"/>
          <w:sz w:val="28"/>
          <w:szCs w:val="28"/>
        </w:rPr>
        <w:t>22</w:t>
      </w:r>
      <w:r w:rsidRPr="00B67B92">
        <w:rPr>
          <w:rFonts w:ascii="仿宋" w:eastAsia="仿宋" w:hAnsi="仿宋" w:hint="eastAsia"/>
          <w:sz w:val="28"/>
          <w:szCs w:val="28"/>
        </w:rPr>
        <w:t>日下午，体育经济管理学院白清寨杯主题策划大赛在实验室</w:t>
      </w:r>
      <w:r w:rsidRPr="00B67B92">
        <w:rPr>
          <w:rFonts w:ascii="仿宋" w:eastAsia="仿宋" w:hAnsi="仿宋"/>
          <w:sz w:val="28"/>
          <w:szCs w:val="28"/>
        </w:rPr>
        <w:t>B</w:t>
      </w:r>
      <w:r w:rsidRPr="00B67B92">
        <w:rPr>
          <w:rFonts w:ascii="仿宋" w:eastAsia="仿宋" w:hAnsi="仿宋" w:hint="eastAsia"/>
          <w:sz w:val="28"/>
          <w:szCs w:val="28"/>
        </w:rPr>
        <w:t>举行，经过激烈角逐，“寨见体育主题公园”项目获得一等奖，“寨王邀你来巡园”项目获得二等奖，“白清寨体育森林公园”获得三等奖，“爱寨这里体育休闲娱乐中心”、“白清寨户外综艺加工厂”和“大王叫我来巡寨主题公园”三个项目获得优秀奖。</w:t>
      </w:r>
    </w:p>
    <w:p w:rsidR="00A9630E" w:rsidRPr="00D76743" w:rsidRDefault="00A9630E" w:rsidP="00DD518E">
      <w:pPr>
        <w:spacing w:line="500" w:lineRule="exact"/>
        <w:rPr>
          <w:rFonts w:ascii="仿宋_GB2312" w:eastAsia="仿宋_GB2312" w:hAnsi="宋体"/>
          <w:b/>
          <w:bCs/>
          <w:sz w:val="30"/>
          <w:szCs w:val="30"/>
          <w:shd w:val="pct15" w:color="auto" w:fill="FFFFFF"/>
        </w:rPr>
      </w:pPr>
      <w:r w:rsidRPr="00D76743">
        <w:rPr>
          <w:rFonts w:ascii="仿宋_GB2312" w:eastAsia="仿宋_GB2312" w:hAnsi="宋体" w:hint="eastAsia"/>
          <w:b/>
          <w:bCs/>
          <w:sz w:val="30"/>
          <w:szCs w:val="30"/>
          <w:shd w:val="pct15" w:color="auto" w:fill="FFFFFF"/>
        </w:rPr>
        <w:t>运动人体科学学院</w:t>
      </w:r>
    </w:p>
    <w:p w:rsidR="00A9630E" w:rsidRPr="00B67B92"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B67B92">
        <w:rPr>
          <w:rFonts w:ascii="仿宋" w:eastAsia="仿宋" w:hAnsi="仿宋"/>
          <w:sz w:val="28"/>
          <w:szCs w:val="28"/>
        </w:rPr>
        <w:t>6</w:t>
      </w:r>
      <w:r w:rsidRPr="00B67B92">
        <w:rPr>
          <w:rFonts w:ascii="仿宋" w:eastAsia="仿宋" w:hAnsi="仿宋" w:hint="eastAsia"/>
          <w:sz w:val="28"/>
          <w:szCs w:val="28"/>
        </w:rPr>
        <w:t>月</w:t>
      </w:r>
      <w:r w:rsidRPr="00B67B92">
        <w:rPr>
          <w:rFonts w:ascii="仿宋" w:eastAsia="仿宋" w:hAnsi="仿宋"/>
          <w:sz w:val="28"/>
          <w:szCs w:val="28"/>
        </w:rPr>
        <w:t>15</w:t>
      </w:r>
      <w:r w:rsidRPr="00B67B92">
        <w:rPr>
          <w:rFonts w:ascii="仿宋" w:eastAsia="仿宋" w:hAnsi="仿宋" w:hint="eastAsia"/>
          <w:sz w:val="28"/>
          <w:szCs w:val="28"/>
        </w:rPr>
        <w:t>日，运动人体科学学院第九届学生专业技能大赛第三阶段圆满结束。本届大赛历时近</w:t>
      </w:r>
      <w:r w:rsidRPr="00B67B92">
        <w:rPr>
          <w:rFonts w:ascii="仿宋" w:eastAsia="仿宋" w:hAnsi="仿宋"/>
          <w:sz w:val="28"/>
          <w:szCs w:val="28"/>
        </w:rPr>
        <w:t>6</w:t>
      </w:r>
      <w:r w:rsidRPr="00B67B92">
        <w:rPr>
          <w:rFonts w:ascii="仿宋" w:eastAsia="仿宋" w:hAnsi="仿宋" w:hint="eastAsia"/>
          <w:sz w:val="28"/>
          <w:szCs w:val="28"/>
        </w:rPr>
        <w:t>个月，分为</w:t>
      </w:r>
      <w:r w:rsidRPr="00B67B92">
        <w:rPr>
          <w:rFonts w:ascii="仿宋" w:eastAsia="仿宋" w:hAnsi="仿宋"/>
          <w:sz w:val="28"/>
          <w:szCs w:val="28"/>
        </w:rPr>
        <w:t>3</w:t>
      </w:r>
      <w:r w:rsidRPr="00B67B92">
        <w:rPr>
          <w:rFonts w:ascii="仿宋" w:eastAsia="仿宋" w:hAnsi="仿宋" w:hint="eastAsia"/>
          <w:sz w:val="28"/>
          <w:szCs w:val="28"/>
        </w:rPr>
        <w:t>个阶段，本次大赛学生的参与率是</w:t>
      </w:r>
      <w:r w:rsidRPr="00B67B92">
        <w:rPr>
          <w:rFonts w:ascii="仿宋" w:eastAsia="仿宋" w:hAnsi="仿宋"/>
          <w:sz w:val="28"/>
          <w:szCs w:val="28"/>
        </w:rPr>
        <w:t>100</w:t>
      </w:r>
      <w:r w:rsidRPr="00B67B92">
        <w:rPr>
          <w:rFonts w:ascii="仿宋" w:eastAsia="仿宋" w:hAnsi="仿宋" w:hint="eastAsia"/>
          <w:sz w:val="28"/>
          <w:szCs w:val="28"/>
        </w:rPr>
        <w:t>％。第三阶段的比赛形式为实验展示，比赛选手的展示各具特色，</w:t>
      </w:r>
      <w:r>
        <w:rPr>
          <w:rFonts w:ascii="仿宋" w:eastAsia="仿宋" w:hAnsi="仿宋" w:hint="eastAsia"/>
          <w:sz w:val="28"/>
          <w:szCs w:val="28"/>
        </w:rPr>
        <w:t>学生们</w:t>
      </w:r>
      <w:r w:rsidRPr="00B67B92">
        <w:rPr>
          <w:rFonts w:ascii="仿宋" w:eastAsia="仿宋" w:hAnsi="仿宋" w:hint="eastAsia"/>
          <w:sz w:val="28"/>
          <w:szCs w:val="28"/>
        </w:rPr>
        <w:t>经过了近</w:t>
      </w:r>
      <w:r w:rsidRPr="00B67B92">
        <w:rPr>
          <w:rFonts w:ascii="仿宋" w:eastAsia="仿宋" w:hAnsi="仿宋"/>
          <w:sz w:val="28"/>
          <w:szCs w:val="28"/>
        </w:rPr>
        <w:t>2</w:t>
      </w:r>
      <w:r w:rsidRPr="00B67B92">
        <w:rPr>
          <w:rFonts w:ascii="仿宋" w:eastAsia="仿宋" w:hAnsi="仿宋" w:hint="eastAsia"/>
          <w:sz w:val="28"/>
          <w:szCs w:val="28"/>
        </w:rPr>
        <w:t>个月的实验设计与调查，结合运动人体科学、运动康复两个专业的特点并结合生活中的一些运动损伤和实际病历向评委老师展示出了自己的实验思路和目的。评委老师对</w:t>
      </w:r>
      <w:r>
        <w:rPr>
          <w:rFonts w:ascii="仿宋" w:eastAsia="仿宋" w:hAnsi="仿宋" w:hint="eastAsia"/>
          <w:sz w:val="28"/>
          <w:szCs w:val="28"/>
        </w:rPr>
        <w:t>学生</w:t>
      </w:r>
      <w:r w:rsidRPr="00B67B92">
        <w:rPr>
          <w:rFonts w:ascii="仿宋" w:eastAsia="仿宋" w:hAnsi="仿宋" w:hint="eastAsia"/>
          <w:sz w:val="28"/>
          <w:szCs w:val="28"/>
        </w:rPr>
        <w:t>的汇报进行了指导性的点评，指出了</w:t>
      </w:r>
      <w:r>
        <w:rPr>
          <w:rFonts w:ascii="仿宋" w:eastAsia="仿宋" w:hAnsi="仿宋" w:hint="eastAsia"/>
          <w:sz w:val="28"/>
          <w:szCs w:val="28"/>
        </w:rPr>
        <w:t>学生</w:t>
      </w:r>
      <w:r w:rsidRPr="00B67B92">
        <w:rPr>
          <w:rFonts w:ascii="仿宋" w:eastAsia="仿宋" w:hAnsi="仿宋" w:hint="eastAsia"/>
          <w:sz w:val="28"/>
          <w:szCs w:val="28"/>
        </w:rPr>
        <w:t>们在实验设计上的优缺点。赛后衣雪洁对本届比赛从策划到执行进行了整体点评。</w:t>
      </w:r>
    </w:p>
    <w:p w:rsidR="00A9630E" w:rsidRPr="00B63B9F" w:rsidRDefault="00A9630E" w:rsidP="00DD518E">
      <w:pPr>
        <w:spacing w:line="500" w:lineRule="exact"/>
        <w:rPr>
          <w:rFonts w:ascii="仿宋_GB2312" w:eastAsia="仿宋_GB2312" w:hAnsi="宋体"/>
          <w:b/>
          <w:bCs/>
          <w:sz w:val="30"/>
          <w:szCs w:val="30"/>
          <w:shd w:val="pct15" w:color="auto" w:fill="FFFFFF"/>
        </w:rPr>
      </w:pPr>
      <w:r w:rsidRPr="00B63B9F">
        <w:rPr>
          <w:rFonts w:ascii="仿宋_GB2312" w:eastAsia="仿宋_GB2312" w:hAnsi="宋体" w:hint="eastAsia"/>
          <w:b/>
          <w:bCs/>
          <w:sz w:val="30"/>
          <w:szCs w:val="30"/>
          <w:shd w:val="pct15" w:color="auto" w:fill="FFFFFF"/>
        </w:rPr>
        <w:t>体育人文学院</w:t>
      </w:r>
    </w:p>
    <w:p w:rsidR="00A9630E" w:rsidRPr="004524C0"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4524C0">
        <w:rPr>
          <w:rFonts w:ascii="仿宋" w:eastAsia="仿宋" w:hAnsi="仿宋"/>
          <w:sz w:val="28"/>
          <w:szCs w:val="28"/>
        </w:rPr>
        <w:t>6</w:t>
      </w:r>
      <w:r w:rsidRPr="004524C0">
        <w:rPr>
          <w:rFonts w:ascii="仿宋" w:eastAsia="仿宋" w:hAnsi="仿宋" w:hint="eastAsia"/>
          <w:sz w:val="28"/>
          <w:szCs w:val="28"/>
        </w:rPr>
        <w:t>月</w:t>
      </w:r>
      <w:r w:rsidRPr="004524C0">
        <w:rPr>
          <w:rFonts w:ascii="仿宋" w:eastAsia="仿宋" w:hAnsi="仿宋"/>
          <w:sz w:val="28"/>
          <w:szCs w:val="28"/>
        </w:rPr>
        <w:t>15</w:t>
      </w:r>
      <w:r w:rsidRPr="004524C0">
        <w:rPr>
          <w:rFonts w:ascii="仿宋" w:eastAsia="仿宋" w:hAnsi="仿宋" w:hint="eastAsia"/>
          <w:sz w:val="28"/>
          <w:szCs w:val="28"/>
        </w:rPr>
        <w:t>日下午，体育人文学院在教学楼</w:t>
      </w:r>
      <w:r w:rsidRPr="004524C0">
        <w:rPr>
          <w:rFonts w:ascii="仿宋" w:eastAsia="仿宋" w:hAnsi="仿宋"/>
          <w:sz w:val="28"/>
          <w:szCs w:val="28"/>
        </w:rPr>
        <w:t>111</w:t>
      </w:r>
      <w:r w:rsidRPr="004524C0">
        <w:rPr>
          <w:rFonts w:ascii="仿宋" w:eastAsia="仿宋" w:hAnsi="仿宋" w:hint="eastAsia"/>
          <w:sz w:val="28"/>
          <w:szCs w:val="28"/>
        </w:rPr>
        <w:t>教室举办了第二届体育电视节目策划大赛。本次大赛共有六部节目方案进入决赛，节目类型涵盖了新闻脱口秀、纪录片、真人秀和专题片等类型。担任本次大赛的评委嘉宾有辽宁广播电视台资深媒体人李程、校党委宣传部副部长朱翠立以及新闻学教研室李芳、臧文茜、马诺。体育人文学院副院长惠悲荷和新闻学教研室全体教师观看了比赛。</w:t>
      </w:r>
    </w:p>
    <w:p w:rsidR="00A9630E" w:rsidRPr="004524C0"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4524C0">
        <w:rPr>
          <w:rFonts w:ascii="仿宋" w:eastAsia="仿宋" w:hAnsi="仿宋"/>
          <w:sz w:val="28"/>
          <w:szCs w:val="28"/>
        </w:rPr>
        <w:t>6</w:t>
      </w:r>
      <w:r w:rsidRPr="004524C0">
        <w:rPr>
          <w:rFonts w:ascii="仿宋" w:eastAsia="仿宋" w:hAnsi="仿宋" w:hint="eastAsia"/>
          <w:sz w:val="28"/>
          <w:szCs w:val="28"/>
        </w:rPr>
        <w:t>月</w:t>
      </w:r>
      <w:r w:rsidRPr="004524C0">
        <w:rPr>
          <w:rFonts w:ascii="仿宋" w:eastAsia="仿宋" w:hAnsi="仿宋"/>
          <w:sz w:val="28"/>
          <w:szCs w:val="28"/>
        </w:rPr>
        <w:t>15</w:t>
      </w:r>
      <w:r w:rsidRPr="004524C0">
        <w:rPr>
          <w:rFonts w:ascii="仿宋" w:eastAsia="仿宋" w:hAnsi="仿宋" w:hint="eastAsia"/>
          <w:sz w:val="28"/>
          <w:szCs w:val="28"/>
        </w:rPr>
        <w:t>日，体育人文学院和武术学院联合开展的学生“互助教学”活动启动仪式在武术馆如期举行。双方院长、党总支书记、副书记、办公室主任及相关教师代表和辅导员参加了启动仪式。启动仪式由体育人文学院办公室主任赵俊锋主持。</w:t>
      </w:r>
    </w:p>
    <w:p w:rsidR="00A9630E" w:rsidRPr="004524C0"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4524C0">
        <w:rPr>
          <w:rFonts w:ascii="仿宋" w:eastAsia="仿宋" w:hAnsi="仿宋"/>
          <w:sz w:val="28"/>
          <w:szCs w:val="28"/>
        </w:rPr>
        <w:t>6</w:t>
      </w:r>
      <w:r w:rsidRPr="004524C0">
        <w:rPr>
          <w:rFonts w:ascii="仿宋" w:eastAsia="仿宋" w:hAnsi="仿宋" w:hint="eastAsia"/>
          <w:sz w:val="28"/>
          <w:szCs w:val="28"/>
        </w:rPr>
        <w:t>月</w:t>
      </w:r>
      <w:r w:rsidRPr="004524C0">
        <w:rPr>
          <w:rFonts w:ascii="仿宋" w:eastAsia="仿宋" w:hAnsi="仿宋"/>
          <w:sz w:val="28"/>
          <w:szCs w:val="28"/>
        </w:rPr>
        <w:t>29</w:t>
      </w:r>
      <w:r w:rsidRPr="004524C0">
        <w:rPr>
          <w:rFonts w:ascii="仿宋" w:eastAsia="仿宋" w:hAnsi="仿宋" w:hint="eastAsia"/>
          <w:sz w:val="28"/>
          <w:szCs w:val="28"/>
        </w:rPr>
        <w:t>日，体育人文学院副院长惠悲荷带领新闻学教研室全体教师赴沈阳城市学院就校企结合、项目实训、新闻学和网络与新媒体专业培养方案等问题进行了专题调研。</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4524C0">
        <w:rPr>
          <w:rFonts w:ascii="仿宋" w:eastAsia="仿宋" w:hAnsi="仿宋"/>
          <w:sz w:val="28"/>
          <w:szCs w:val="28"/>
        </w:rPr>
        <w:t>6</w:t>
      </w:r>
      <w:r w:rsidRPr="004524C0">
        <w:rPr>
          <w:rFonts w:ascii="仿宋" w:eastAsia="仿宋" w:hAnsi="仿宋" w:hint="eastAsia"/>
          <w:sz w:val="28"/>
          <w:szCs w:val="28"/>
        </w:rPr>
        <w:t>月</w:t>
      </w:r>
      <w:r w:rsidRPr="004524C0">
        <w:rPr>
          <w:rFonts w:ascii="仿宋" w:eastAsia="仿宋" w:hAnsi="仿宋"/>
          <w:sz w:val="28"/>
          <w:szCs w:val="28"/>
        </w:rPr>
        <w:t>30</w:t>
      </w:r>
      <w:r w:rsidRPr="004524C0">
        <w:rPr>
          <w:rFonts w:ascii="仿宋" w:eastAsia="仿宋" w:hAnsi="仿宋" w:hint="eastAsia"/>
          <w:sz w:val="28"/>
          <w:szCs w:val="28"/>
        </w:rPr>
        <w:t>日，由体育人文学院主办、外语</w:t>
      </w:r>
      <w:r w:rsidRPr="004524C0">
        <w:rPr>
          <w:rFonts w:ascii="仿宋" w:eastAsia="仿宋" w:hAnsi="仿宋"/>
          <w:sz w:val="28"/>
          <w:szCs w:val="28"/>
        </w:rPr>
        <w:t>1</w:t>
      </w:r>
      <w:r w:rsidRPr="004524C0">
        <w:rPr>
          <w:rFonts w:ascii="仿宋" w:eastAsia="仿宋" w:hAnsi="仿宋" w:hint="eastAsia"/>
          <w:sz w:val="28"/>
          <w:szCs w:val="28"/>
        </w:rPr>
        <w:t>教研室承办的</w:t>
      </w:r>
      <w:r w:rsidRPr="004524C0">
        <w:rPr>
          <w:rFonts w:ascii="仿宋" w:eastAsia="仿宋" w:hAnsi="仿宋"/>
          <w:sz w:val="28"/>
          <w:szCs w:val="28"/>
        </w:rPr>
        <w:t>2016</w:t>
      </w:r>
      <w:r w:rsidRPr="004524C0">
        <w:rPr>
          <w:rFonts w:ascii="仿宋" w:eastAsia="仿宋" w:hAnsi="仿宋" w:hint="eastAsia"/>
          <w:sz w:val="28"/>
          <w:szCs w:val="28"/>
        </w:rPr>
        <w:t>英语专业本科培养方案改革工作研讨会在学院四楼会议室召开。研讨会邀请了沈阳师范大学外国语学院院长闫怡恂、沈阳大学外国语学院院长王焱参加了本次研讨。此外大连外国语大学英语学院院长常俊跃和东北大学外国语学院院长赵雯也以书面的形式提出了对英语专业培养方案讨论稿的建议。体育人文学院邹英院长、惠悲荷副院长以及英语</w:t>
      </w:r>
      <w:r w:rsidRPr="004524C0">
        <w:rPr>
          <w:rFonts w:ascii="仿宋" w:eastAsia="仿宋" w:hAnsi="仿宋"/>
          <w:sz w:val="28"/>
          <w:szCs w:val="28"/>
        </w:rPr>
        <w:t>1</w:t>
      </w:r>
      <w:r w:rsidRPr="004524C0">
        <w:rPr>
          <w:rFonts w:ascii="仿宋" w:eastAsia="仿宋" w:hAnsi="仿宋" w:hint="eastAsia"/>
          <w:sz w:val="28"/>
          <w:szCs w:val="28"/>
        </w:rPr>
        <w:t>教研室全体教师参加了研讨会。</w:t>
      </w:r>
    </w:p>
    <w:p w:rsidR="00A9630E" w:rsidRPr="00261DCD" w:rsidRDefault="00A9630E" w:rsidP="00261DCD">
      <w:pPr>
        <w:spacing w:line="500" w:lineRule="exact"/>
        <w:rPr>
          <w:rFonts w:ascii="仿宋_GB2312" w:eastAsia="仿宋_GB2312" w:hAnsi="宋体"/>
          <w:b/>
          <w:bCs/>
          <w:sz w:val="30"/>
          <w:szCs w:val="30"/>
          <w:shd w:val="pct15" w:color="auto" w:fill="FFFFFF"/>
        </w:rPr>
      </w:pPr>
      <w:r w:rsidRPr="00261DCD">
        <w:rPr>
          <w:rFonts w:ascii="仿宋_GB2312" w:eastAsia="仿宋_GB2312" w:hAnsi="宋体" w:hint="eastAsia"/>
          <w:b/>
          <w:bCs/>
          <w:sz w:val="30"/>
          <w:szCs w:val="30"/>
          <w:shd w:val="pct15" w:color="auto" w:fill="FFFFFF"/>
        </w:rPr>
        <w:t>社会体育学院</w:t>
      </w:r>
    </w:p>
    <w:p w:rsidR="00A9630E" w:rsidRPr="00261DCD"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261DCD">
        <w:rPr>
          <w:rFonts w:ascii="仿宋" w:eastAsia="仿宋" w:hAnsi="仿宋"/>
          <w:sz w:val="28"/>
          <w:szCs w:val="28"/>
        </w:rPr>
        <w:t>6</w:t>
      </w:r>
      <w:r w:rsidRPr="00261DCD">
        <w:rPr>
          <w:rFonts w:ascii="仿宋" w:eastAsia="仿宋" w:hAnsi="仿宋" w:hint="eastAsia"/>
          <w:sz w:val="28"/>
          <w:szCs w:val="28"/>
        </w:rPr>
        <w:t>月</w:t>
      </w:r>
      <w:r w:rsidRPr="00261DCD">
        <w:rPr>
          <w:rFonts w:ascii="仿宋" w:eastAsia="仿宋" w:hAnsi="仿宋"/>
          <w:sz w:val="28"/>
          <w:szCs w:val="28"/>
        </w:rPr>
        <w:t>14</w:t>
      </w:r>
      <w:r w:rsidRPr="00261DCD">
        <w:rPr>
          <w:rFonts w:ascii="仿宋" w:eastAsia="仿宋" w:hAnsi="仿宋" w:hint="eastAsia"/>
          <w:sz w:val="28"/>
          <w:szCs w:val="28"/>
        </w:rPr>
        <w:t>日至</w:t>
      </w:r>
      <w:r w:rsidRPr="00261DCD">
        <w:rPr>
          <w:rFonts w:ascii="仿宋" w:eastAsia="仿宋" w:hAnsi="仿宋"/>
          <w:sz w:val="28"/>
          <w:szCs w:val="28"/>
        </w:rPr>
        <w:t>6</w:t>
      </w:r>
      <w:r w:rsidRPr="00261DCD">
        <w:rPr>
          <w:rFonts w:ascii="仿宋" w:eastAsia="仿宋" w:hAnsi="仿宋" w:hint="eastAsia"/>
          <w:sz w:val="28"/>
          <w:szCs w:val="28"/>
        </w:rPr>
        <w:t>月</w:t>
      </w:r>
      <w:r w:rsidRPr="00261DCD">
        <w:rPr>
          <w:rFonts w:ascii="仿宋" w:eastAsia="仿宋" w:hAnsi="仿宋"/>
          <w:sz w:val="28"/>
          <w:szCs w:val="28"/>
        </w:rPr>
        <w:t>15</w:t>
      </w:r>
      <w:r w:rsidRPr="00261DCD">
        <w:rPr>
          <w:rFonts w:ascii="仿宋" w:eastAsia="仿宋" w:hAnsi="仿宋" w:hint="eastAsia"/>
          <w:sz w:val="28"/>
          <w:szCs w:val="28"/>
        </w:rPr>
        <w:t>日，社会体育学院院长曹继红、书记樊占平副书记刘秀红、副院长邹本旭、校企合作办公室主任高观福、</w:t>
      </w:r>
      <w:r w:rsidRPr="00261DCD">
        <w:rPr>
          <w:rFonts w:ascii="仿宋" w:eastAsia="仿宋" w:hAnsi="仿宋"/>
          <w:sz w:val="28"/>
          <w:szCs w:val="28"/>
        </w:rPr>
        <w:t>2013</w:t>
      </w:r>
      <w:r w:rsidRPr="00261DCD">
        <w:rPr>
          <w:rFonts w:ascii="仿宋" w:eastAsia="仿宋" w:hAnsi="仿宋" w:hint="eastAsia"/>
          <w:sz w:val="28"/>
          <w:szCs w:val="28"/>
        </w:rPr>
        <w:t>级辅导员孙海峰前往沈阳乐天唯瑜伽健身俱乐部、沈阳瑞志城建健身俱乐部、沈阳韵致天成健身俱乐部、沈阳莱德体育文化发展有限公司、沈阳窗外户外俱乐部、沈阳方大健身俱乐部等校企合作单位检查实习工作。</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261DCD">
        <w:rPr>
          <w:rFonts w:ascii="仿宋" w:eastAsia="仿宋" w:hAnsi="仿宋"/>
          <w:sz w:val="28"/>
          <w:szCs w:val="28"/>
        </w:rPr>
        <w:t>6</w:t>
      </w:r>
      <w:r w:rsidRPr="00261DCD">
        <w:rPr>
          <w:rFonts w:ascii="仿宋" w:eastAsia="仿宋" w:hAnsi="仿宋" w:hint="eastAsia"/>
          <w:sz w:val="28"/>
          <w:szCs w:val="28"/>
        </w:rPr>
        <w:t>月</w:t>
      </w:r>
      <w:r w:rsidRPr="00261DCD">
        <w:rPr>
          <w:rFonts w:ascii="仿宋" w:eastAsia="仿宋" w:hAnsi="仿宋"/>
          <w:sz w:val="28"/>
          <w:szCs w:val="28"/>
        </w:rPr>
        <w:t>29</w:t>
      </w:r>
      <w:r w:rsidRPr="00261DCD">
        <w:rPr>
          <w:rFonts w:ascii="仿宋" w:eastAsia="仿宋" w:hAnsi="仿宋" w:hint="eastAsia"/>
          <w:sz w:val="28"/>
          <w:szCs w:val="28"/>
        </w:rPr>
        <w:t>日，社会体育学院在科技楼二楼会议室组织召开沈阳乐天健身有限公司（唯瑜珈）“订单式”高级私人教练培养班座谈会。社会体育学院院长曹继红、党委书记樊占平、副院长邹本旭出席本次座谈会，</w:t>
      </w:r>
      <w:r>
        <w:rPr>
          <w:rFonts w:ascii="仿宋" w:eastAsia="仿宋" w:hAnsi="仿宋"/>
          <w:sz w:val="28"/>
          <w:szCs w:val="28"/>
        </w:rPr>
        <w:t>20</w:t>
      </w:r>
      <w:r w:rsidRPr="00261DCD">
        <w:rPr>
          <w:rFonts w:ascii="仿宋" w:eastAsia="仿宋" w:hAnsi="仿宋"/>
          <w:sz w:val="28"/>
          <w:szCs w:val="28"/>
        </w:rPr>
        <w:t>14</w:t>
      </w:r>
      <w:r w:rsidRPr="00261DCD">
        <w:rPr>
          <w:rFonts w:ascii="仿宋" w:eastAsia="仿宋" w:hAnsi="仿宋" w:hint="eastAsia"/>
          <w:sz w:val="28"/>
          <w:szCs w:val="28"/>
        </w:rPr>
        <w:t>级辅导员助理张岩及培养班全体学员参加，会议由社会体育学院校企合作办公室主任高观福主持。</w:t>
      </w:r>
    </w:p>
    <w:p w:rsidR="00A9630E" w:rsidRPr="00110CBD" w:rsidRDefault="00A9630E" w:rsidP="00DD518E">
      <w:pPr>
        <w:spacing w:line="500" w:lineRule="exact"/>
        <w:rPr>
          <w:rFonts w:ascii="仿宋_GB2312" w:eastAsia="仿宋_GB2312" w:hAnsi="宋体"/>
          <w:b/>
          <w:bCs/>
          <w:sz w:val="30"/>
          <w:szCs w:val="30"/>
          <w:shd w:val="pct15" w:color="auto" w:fill="FFFFFF"/>
        </w:rPr>
      </w:pPr>
      <w:r w:rsidRPr="00110CBD">
        <w:rPr>
          <w:rFonts w:ascii="仿宋_GB2312" w:eastAsia="仿宋_GB2312" w:hAnsi="宋体" w:hint="eastAsia"/>
          <w:b/>
          <w:bCs/>
          <w:sz w:val="30"/>
          <w:szCs w:val="30"/>
          <w:shd w:val="pct15" w:color="auto" w:fill="FFFFFF"/>
        </w:rPr>
        <w:t>体育艺术学院</w:t>
      </w:r>
    </w:p>
    <w:p w:rsidR="00A9630E"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4524C0">
        <w:rPr>
          <w:rFonts w:ascii="仿宋" w:eastAsia="仿宋" w:hAnsi="仿宋"/>
          <w:sz w:val="28"/>
          <w:szCs w:val="28"/>
        </w:rPr>
        <w:t>6</w:t>
      </w:r>
      <w:r w:rsidRPr="004524C0">
        <w:rPr>
          <w:rFonts w:ascii="仿宋" w:eastAsia="仿宋" w:hAnsi="仿宋" w:hint="eastAsia"/>
          <w:sz w:val="28"/>
          <w:szCs w:val="28"/>
        </w:rPr>
        <w:t>月</w:t>
      </w:r>
      <w:r w:rsidRPr="004524C0">
        <w:rPr>
          <w:rFonts w:ascii="仿宋" w:eastAsia="仿宋" w:hAnsi="仿宋"/>
          <w:sz w:val="28"/>
          <w:szCs w:val="28"/>
        </w:rPr>
        <w:t>14</w:t>
      </w:r>
      <w:r w:rsidRPr="004524C0">
        <w:rPr>
          <w:rFonts w:ascii="仿宋" w:eastAsia="仿宋" w:hAnsi="仿宋" w:hint="eastAsia"/>
          <w:sz w:val="28"/>
          <w:szCs w:val="28"/>
        </w:rPr>
        <w:t>日，恒大名都社区何主任及相关工作人员来访我校，为体育艺术学院赠送了锦旗。体育艺术学院院长郝庆威、党总支书记辛力、党总支副书记高维权、分团委书记林辰临等与恒大社区领导进行了详细的座谈交流，双方对学生课外实践培养、志愿服务、文艺展演等工作进行了深入探讨。</w:t>
      </w:r>
    </w:p>
    <w:p w:rsidR="00A9630E" w:rsidRPr="0060003F" w:rsidRDefault="00A9630E" w:rsidP="00DD518E">
      <w:pPr>
        <w:spacing w:line="500" w:lineRule="exact"/>
        <w:rPr>
          <w:rFonts w:ascii="仿宋_GB2312" w:eastAsia="仿宋_GB2312" w:hAnsi="宋体"/>
          <w:b/>
          <w:bCs/>
          <w:sz w:val="30"/>
          <w:szCs w:val="30"/>
          <w:shd w:val="pct15" w:color="auto" w:fill="FFFFFF"/>
        </w:rPr>
      </w:pPr>
      <w:r w:rsidRPr="0060003F">
        <w:rPr>
          <w:rFonts w:ascii="仿宋_GB2312" w:eastAsia="仿宋_GB2312" w:hAnsi="宋体" w:hint="eastAsia"/>
          <w:b/>
          <w:bCs/>
          <w:sz w:val="30"/>
          <w:szCs w:val="30"/>
          <w:shd w:val="pct15" w:color="auto" w:fill="FFFFFF"/>
        </w:rPr>
        <w:t>体育信息技术系</w:t>
      </w:r>
    </w:p>
    <w:p w:rsidR="00A9630E" w:rsidRPr="00041C56" w:rsidRDefault="00A9630E" w:rsidP="00261DCD">
      <w:pPr>
        <w:spacing w:line="500" w:lineRule="exact"/>
        <w:ind w:firstLineChars="200" w:firstLine="31680"/>
        <w:rPr>
          <w:rFonts w:ascii="仿宋" w:eastAsia="仿宋" w:hAnsi="仿宋"/>
          <w:sz w:val="28"/>
          <w:szCs w:val="28"/>
        </w:rPr>
      </w:pPr>
      <w:r w:rsidRPr="00F15481">
        <w:rPr>
          <w:rFonts w:ascii="仿宋" w:eastAsia="仿宋" w:hAnsi="仿宋" w:hint="eastAsia"/>
          <w:sz w:val="28"/>
          <w:szCs w:val="28"/>
        </w:rPr>
        <w:t>●</w:t>
      </w:r>
      <w:r w:rsidRPr="004524C0">
        <w:rPr>
          <w:rFonts w:ascii="仿宋" w:eastAsia="仿宋" w:hAnsi="仿宋"/>
          <w:sz w:val="28"/>
          <w:szCs w:val="28"/>
        </w:rPr>
        <w:t>6</w:t>
      </w:r>
      <w:r w:rsidRPr="004524C0">
        <w:rPr>
          <w:rFonts w:ascii="仿宋" w:eastAsia="仿宋" w:hAnsi="仿宋" w:hint="eastAsia"/>
          <w:sz w:val="28"/>
          <w:szCs w:val="28"/>
        </w:rPr>
        <w:t>月</w:t>
      </w:r>
      <w:r w:rsidRPr="004524C0">
        <w:rPr>
          <w:rFonts w:ascii="仿宋" w:eastAsia="仿宋" w:hAnsi="仿宋"/>
          <w:sz w:val="28"/>
          <w:szCs w:val="28"/>
        </w:rPr>
        <w:t>17</w:t>
      </w:r>
      <w:r w:rsidRPr="004524C0">
        <w:rPr>
          <w:rFonts w:ascii="仿宋" w:eastAsia="仿宋" w:hAnsi="仿宋" w:hint="eastAsia"/>
          <w:sz w:val="28"/>
          <w:szCs w:val="28"/>
        </w:rPr>
        <w:t>日，体育信息技术系在动漫赏析室举办全体教师微课培训会议。会上由多媒体教研室教师郭志伟作微课专题培训，主题是“微课的设计与制作”。郭老师围绕微课的定义、特点，制作微课的准备工作，微课选题、选型、选材工作，文字稿本的撰写，微课的具体制作过程及常见问题分析等方面进行讲解，并现场演示了他制作的微课《视频编辑点的选择》和教师张琳琳制作的微课《</w:t>
      </w:r>
      <w:r w:rsidRPr="004524C0">
        <w:rPr>
          <w:rFonts w:ascii="仿宋" w:eastAsia="仿宋" w:hAnsi="仿宋"/>
          <w:sz w:val="28"/>
          <w:szCs w:val="28"/>
        </w:rPr>
        <w:t>PPT</w:t>
      </w:r>
      <w:r w:rsidRPr="004524C0">
        <w:rPr>
          <w:rFonts w:ascii="仿宋" w:eastAsia="仿宋" w:hAnsi="仿宋" w:hint="eastAsia"/>
          <w:sz w:val="28"/>
          <w:szCs w:val="28"/>
        </w:rPr>
        <w:t>神器：触发器》。</w:t>
      </w:r>
    </w:p>
    <w:p w:rsidR="00A9630E" w:rsidRDefault="00A9630E" w:rsidP="003D46FD">
      <w:pPr>
        <w:adjustRightInd w:val="0"/>
        <w:snapToGrid w:val="0"/>
        <w:spacing w:line="500" w:lineRule="exact"/>
        <w:rPr>
          <w:rFonts w:ascii="仿宋_GB2312" w:eastAsia="仿宋_GB2312" w:hAnsi="楷体_GB2312"/>
          <w:sz w:val="28"/>
          <w:szCs w:val="28"/>
        </w:rPr>
      </w:pPr>
    </w:p>
    <w:p w:rsidR="00A9630E" w:rsidRDefault="00A9630E" w:rsidP="003D46FD">
      <w:pPr>
        <w:adjustRightInd w:val="0"/>
        <w:snapToGrid w:val="0"/>
        <w:spacing w:line="500" w:lineRule="exact"/>
        <w:rPr>
          <w:rFonts w:ascii="仿宋_GB2312" w:eastAsia="仿宋_GB2312" w:hAnsi="楷体_GB2312"/>
          <w:sz w:val="28"/>
          <w:szCs w:val="28"/>
        </w:rPr>
      </w:pPr>
    </w:p>
    <w:p w:rsidR="00A9630E" w:rsidRDefault="00A9630E" w:rsidP="003D46FD">
      <w:pPr>
        <w:adjustRightInd w:val="0"/>
        <w:snapToGrid w:val="0"/>
        <w:spacing w:line="500" w:lineRule="exact"/>
        <w:rPr>
          <w:rFonts w:ascii="仿宋_GB2312" w:eastAsia="仿宋_GB2312" w:hAnsi="楷体_GB2312"/>
          <w:sz w:val="28"/>
          <w:szCs w:val="28"/>
        </w:rPr>
      </w:pPr>
    </w:p>
    <w:p w:rsidR="00A9630E" w:rsidRDefault="00A9630E" w:rsidP="003D46FD">
      <w:pPr>
        <w:adjustRightInd w:val="0"/>
        <w:snapToGrid w:val="0"/>
        <w:spacing w:line="500" w:lineRule="exact"/>
        <w:rPr>
          <w:rFonts w:ascii="仿宋_GB2312" w:eastAsia="仿宋_GB2312" w:hAnsi="楷体_GB2312"/>
          <w:sz w:val="28"/>
          <w:szCs w:val="28"/>
        </w:rPr>
      </w:pPr>
    </w:p>
    <w:p w:rsidR="00A9630E" w:rsidRDefault="00A9630E" w:rsidP="003D46FD">
      <w:pPr>
        <w:adjustRightInd w:val="0"/>
        <w:snapToGrid w:val="0"/>
        <w:spacing w:line="500" w:lineRule="exact"/>
        <w:rPr>
          <w:rFonts w:ascii="仿宋_GB2312" w:eastAsia="仿宋_GB2312" w:hAnsi="楷体_GB2312"/>
          <w:sz w:val="28"/>
          <w:szCs w:val="28"/>
        </w:rPr>
      </w:pPr>
    </w:p>
    <w:p w:rsidR="00A9630E" w:rsidRPr="002D1FD2" w:rsidRDefault="00A9630E" w:rsidP="00261DCD">
      <w:pPr>
        <w:spacing w:line="480" w:lineRule="exact"/>
        <w:ind w:firstLineChars="200" w:firstLine="31680"/>
        <w:rPr>
          <w:rFonts w:ascii="仿宋_GB2312" w:eastAsia="仿宋_GB2312" w:hAnsi="楷体_GB2312"/>
          <w:sz w:val="28"/>
          <w:szCs w:val="28"/>
        </w:rPr>
      </w:pPr>
    </w:p>
    <w:p w:rsidR="00A9630E" w:rsidRPr="004E4A82" w:rsidRDefault="00A9630E" w:rsidP="00172715">
      <w:pPr>
        <w:spacing w:line="420" w:lineRule="exact"/>
        <w:rPr>
          <w:rFonts w:ascii="仿宋_GB2312" w:eastAsia="仿宋_GB2312"/>
          <w:color w:val="000000"/>
          <w:sz w:val="28"/>
          <w:szCs w:val="28"/>
        </w:rPr>
      </w:pPr>
      <w:r>
        <w:rPr>
          <w:noProof/>
        </w:rPr>
        <w:pict>
          <v:line id="_x0000_s1031" style="position:absolute;left:0;text-align:left;z-index:251660800" from="-18pt,0" to="444.05pt,0" strokeweight="4.5pt">
            <v:stroke linestyle="thinThick"/>
          </v:line>
        </w:pict>
      </w:r>
      <w:r w:rsidRPr="004E4A82">
        <w:rPr>
          <w:rFonts w:ascii="仿宋_GB2312" w:eastAsia="仿宋_GB2312" w:hint="eastAsia"/>
          <w:b/>
          <w:color w:val="000000"/>
          <w:sz w:val="28"/>
          <w:szCs w:val="28"/>
        </w:rPr>
        <w:t>审定：</w:t>
      </w:r>
      <w:r w:rsidRPr="004E4A82">
        <w:rPr>
          <w:rFonts w:ascii="仿宋_GB2312" w:eastAsia="仿宋_GB2312" w:hint="eastAsia"/>
          <w:color w:val="000000"/>
          <w:sz w:val="28"/>
          <w:szCs w:val="28"/>
        </w:rPr>
        <w:t>李杰凯</w:t>
      </w:r>
      <w:r w:rsidRPr="004E4A82">
        <w:rPr>
          <w:rFonts w:ascii="仿宋_GB2312" w:eastAsia="仿宋_GB2312"/>
          <w:color w:val="000000"/>
          <w:sz w:val="28"/>
          <w:szCs w:val="28"/>
        </w:rPr>
        <w:t xml:space="preserve">  </w:t>
      </w:r>
    </w:p>
    <w:p w:rsidR="00A9630E" w:rsidRPr="004E4A82" w:rsidRDefault="00A9630E"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责任编辑：</w:t>
      </w:r>
      <w:r w:rsidRPr="004E4A82">
        <w:rPr>
          <w:rFonts w:ascii="仿宋_GB2312" w:eastAsia="仿宋_GB2312" w:hint="eastAsia"/>
          <w:color w:val="000000"/>
          <w:sz w:val="28"/>
          <w:szCs w:val="28"/>
        </w:rPr>
        <w:t>林勇虎</w:t>
      </w:r>
      <w:r w:rsidRPr="004E4A82">
        <w:rPr>
          <w:rFonts w:ascii="仿宋_GB2312" w:eastAsia="仿宋_GB2312"/>
          <w:color w:val="000000"/>
          <w:sz w:val="28"/>
          <w:szCs w:val="28"/>
        </w:rPr>
        <w:t xml:space="preserve">  </w:t>
      </w:r>
    </w:p>
    <w:p w:rsidR="00A9630E" w:rsidRDefault="00A9630E"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编辑：</w:t>
      </w:r>
      <w:r w:rsidRPr="004E4A82">
        <w:rPr>
          <w:rFonts w:ascii="仿宋_GB2312" w:eastAsia="仿宋_GB2312" w:hint="eastAsia"/>
          <w:color w:val="000000"/>
          <w:sz w:val="28"/>
          <w:szCs w:val="28"/>
        </w:rPr>
        <w:t>张</w:t>
      </w:r>
      <w:r w:rsidRPr="004E4A82">
        <w:rPr>
          <w:rFonts w:ascii="仿宋_GB2312" w:eastAsia="仿宋_GB2312"/>
          <w:color w:val="000000"/>
          <w:sz w:val="28"/>
          <w:szCs w:val="28"/>
        </w:rPr>
        <w:t xml:space="preserve">  </w:t>
      </w:r>
      <w:r w:rsidRPr="004E4A82">
        <w:rPr>
          <w:rFonts w:ascii="仿宋_GB2312" w:eastAsia="仿宋_GB2312" w:hint="eastAsia"/>
          <w:color w:val="000000"/>
          <w:sz w:val="28"/>
          <w:szCs w:val="28"/>
        </w:rPr>
        <w:t>睿</w:t>
      </w:r>
      <w:r w:rsidRPr="004E4A82">
        <w:rPr>
          <w:rFonts w:ascii="仿宋_GB2312" w:eastAsia="仿宋_GB2312"/>
          <w:color w:val="000000"/>
          <w:sz w:val="28"/>
          <w:szCs w:val="28"/>
        </w:rPr>
        <w:t xml:space="preserve">  </w:t>
      </w:r>
    </w:p>
    <w:p w:rsidR="00A9630E" w:rsidRPr="004E4A82" w:rsidRDefault="00A9630E"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联系电话：</w:t>
      </w:r>
      <w:r w:rsidRPr="004E4A82">
        <w:rPr>
          <w:rFonts w:ascii="仿宋_GB2312" w:eastAsia="仿宋_GB2312"/>
          <w:color w:val="000000"/>
          <w:sz w:val="28"/>
          <w:szCs w:val="28"/>
        </w:rPr>
        <w:t xml:space="preserve">024-89166337        </w:t>
      </w:r>
    </w:p>
    <w:p w:rsidR="00A9630E" w:rsidRPr="004E4A82" w:rsidRDefault="00A9630E"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电子邮箱：</w:t>
      </w:r>
      <w:r w:rsidRPr="004E4A82">
        <w:rPr>
          <w:rFonts w:ascii="仿宋_GB2312" w:eastAsia="仿宋_GB2312"/>
          <w:color w:val="000000"/>
          <w:sz w:val="28"/>
          <w:szCs w:val="28"/>
        </w:rPr>
        <w:t>stjxjb@126.com</w:t>
      </w:r>
    </w:p>
    <w:p w:rsidR="00A9630E" w:rsidRPr="00B9413C" w:rsidRDefault="00A9630E" w:rsidP="009631AE">
      <w:pPr>
        <w:spacing w:line="420" w:lineRule="exact"/>
        <w:ind w:firstLineChars="3000" w:firstLine="31680"/>
        <w:rPr>
          <w:rFonts w:ascii="仿宋_GB2312"/>
          <w:color w:val="000000"/>
          <w:spacing w:val="23"/>
          <w:sz w:val="28"/>
          <w:szCs w:val="28"/>
        </w:rPr>
      </w:pPr>
      <w:r>
        <w:rPr>
          <w:noProof/>
        </w:rPr>
        <w:pict>
          <v:line id="_x0000_s1032" style="position:absolute;left:0;text-align:left;z-index:251659776" from="-18pt,.6pt" to="444.05pt,.6pt" strokeweight="4.5pt">
            <v:stroke linestyle="thinThick"/>
          </v:line>
        </w:pict>
      </w:r>
      <w:r w:rsidRPr="00E60EC3">
        <w:rPr>
          <w:rFonts w:ascii="仿宋_GB2312" w:hint="eastAsia"/>
          <w:sz w:val="28"/>
          <w:szCs w:val="28"/>
        </w:rPr>
        <w:t>（共印</w:t>
      </w:r>
      <w:r>
        <w:rPr>
          <w:rFonts w:ascii="仿宋_GB2312"/>
          <w:sz w:val="28"/>
          <w:szCs w:val="28"/>
        </w:rPr>
        <w:t>30</w:t>
      </w:r>
      <w:r w:rsidRPr="00E60EC3">
        <w:rPr>
          <w:rFonts w:ascii="仿宋_GB2312" w:hint="eastAsia"/>
          <w:sz w:val="28"/>
          <w:szCs w:val="28"/>
        </w:rPr>
        <w:t>份）</w:t>
      </w:r>
    </w:p>
    <w:sectPr w:rsidR="00A9630E" w:rsidRPr="00B9413C" w:rsidSect="00455176">
      <w:footerReference w:type="even" r:id="rId11"/>
      <w:footerReference w:type="default" r:id="rId12"/>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0E" w:rsidRDefault="00A9630E" w:rsidP="00D04365">
      <w:r>
        <w:separator/>
      </w:r>
    </w:p>
  </w:endnote>
  <w:endnote w:type="continuationSeparator" w:id="0">
    <w:p w:rsidR="00A9630E" w:rsidRDefault="00A9630E" w:rsidP="00D04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舒体">
    <w:altName w:val="宋体"/>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0E" w:rsidRDefault="00A9630E" w:rsidP="0045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630E" w:rsidRDefault="00A96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0E" w:rsidRPr="00455176" w:rsidRDefault="00A9630E" w:rsidP="00455176">
    <w:pPr>
      <w:pStyle w:val="Footer"/>
      <w:framePr w:wrap="around" w:vAnchor="text" w:hAnchor="margin" w:xAlign="center" w:y="1"/>
      <w:rPr>
        <w:rStyle w:val="PageNumber"/>
        <w:sz w:val="24"/>
        <w:szCs w:val="24"/>
      </w:rPr>
    </w:pPr>
    <w:r w:rsidRPr="00455176">
      <w:rPr>
        <w:rStyle w:val="PageNumber"/>
        <w:sz w:val="24"/>
        <w:szCs w:val="24"/>
      </w:rPr>
      <w:fldChar w:fldCharType="begin"/>
    </w:r>
    <w:r w:rsidRPr="00455176">
      <w:rPr>
        <w:rStyle w:val="PageNumber"/>
        <w:sz w:val="24"/>
        <w:szCs w:val="24"/>
      </w:rPr>
      <w:instrText xml:space="preserve">PAGE  </w:instrText>
    </w:r>
    <w:r w:rsidRPr="00455176">
      <w:rPr>
        <w:rStyle w:val="PageNumber"/>
        <w:sz w:val="24"/>
        <w:szCs w:val="24"/>
      </w:rPr>
      <w:fldChar w:fldCharType="separate"/>
    </w:r>
    <w:r>
      <w:rPr>
        <w:rStyle w:val="PageNumber"/>
        <w:noProof/>
        <w:sz w:val="24"/>
        <w:szCs w:val="24"/>
      </w:rPr>
      <w:t>- 7 -</w:t>
    </w:r>
    <w:r w:rsidRPr="00455176">
      <w:rPr>
        <w:rStyle w:val="PageNumber"/>
        <w:sz w:val="24"/>
        <w:szCs w:val="24"/>
      </w:rPr>
      <w:fldChar w:fldCharType="end"/>
    </w:r>
  </w:p>
  <w:p w:rsidR="00A9630E" w:rsidRDefault="00A96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0E" w:rsidRDefault="00A9630E" w:rsidP="00D04365">
      <w:r>
        <w:separator/>
      </w:r>
    </w:p>
  </w:footnote>
  <w:footnote w:type="continuationSeparator" w:id="0">
    <w:p w:rsidR="00A9630E" w:rsidRDefault="00A9630E" w:rsidP="00D0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BCBEC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9B88A6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C222A3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B1C0BB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76C89A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E920A4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576EBC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A9CCBA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962B3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C09328"/>
    <w:lvl w:ilvl="0">
      <w:start w:val="1"/>
      <w:numFmt w:val="bullet"/>
      <w:lvlText w:val=""/>
      <w:lvlJc w:val="left"/>
      <w:pPr>
        <w:tabs>
          <w:tab w:val="num" w:pos="360"/>
        </w:tabs>
        <w:ind w:left="360" w:hanging="360"/>
      </w:pPr>
      <w:rPr>
        <w:rFonts w:ascii="Wingdings" w:hAnsi="Wingdings" w:hint="default"/>
      </w:rPr>
    </w:lvl>
  </w:abstractNum>
  <w:abstractNum w:abstractNumId="10">
    <w:nsid w:val="6C0124DA"/>
    <w:multiLevelType w:val="hybridMultilevel"/>
    <w:tmpl w:val="B5D40F9C"/>
    <w:lvl w:ilvl="0" w:tplc="E1E6F796">
      <w:numFmt w:val="bullet"/>
      <w:lvlText w:val="●"/>
      <w:lvlJc w:val="left"/>
      <w:pPr>
        <w:tabs>
          <w:tab w:val="num" w:pos="1500"/>
        </w:tabs>
        <w:ind w:left="1500" w:hanging="900"/>
      </w:pPr>
      <w:rPr>
        <w:rFonts w:ascii="仿宋_GB2312" w:eastAsia="仿宋_GB2312" w:hAnsi="Arial"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65"/>
    <w:rsid w:val="000065A7"/>
    <w:rsid w:val="00007A60"/>
    <w:rsid w:val="00007D18"/>
    <w:rsid w:val="00015A57"/>
    <w:rsid w:val="000335C5"/>
    <w:rsid w:val="00033CEE"/>
    <w:rsid w:val="00041B64"/>
    <w:rsid w:val="00041C56"/>
    <w:rsid w:val="00053294"/>
    <w:rsid w:val="000562F0"/>
    <w:rsid w:val="00056EDF"/>
    <w:rsid w:val="000671B6"/>
    <w:rsid w:val="000807EA"/>
    <w:rsid w:val="00086A6D"/>
    <w:rsid w:val="00094028"/>
    <w:rsid w:val="00097111"/>
    <w:rsid w:val="000B1064"/>
    <w:rsid w:val="000B3024"/>
    <w:rsid w:val="000D33D5"/>
    <w:rsid w:val="000D541C"/>
    <w:rsid w:val="000E19C1"/>
    <w:rsid w:val="00104C84"/>
    <w:rsid w:val="001064BE"/>
    <w:rsid w:val="001068F7"/>
    <w:rsid w:val="001076C0"/>
    <w:rsid w:val="00110CBD"/>
    <w:rsid w:val="00114DAE"/>
    <w:rsid w:val="00127BB7"/>
    <w:rsid w:val="00135FEA"/>
    <w:rsid w:val="001533D1"/>
    <w:rsid w:val="00160E39"/>
    <w:rsid w:val="001670BE"/>
    <w:rsid w:val="00172715"/>
    <w:rsid w:val="001841DE"/>
    <w:rsid w:val="00187C93"/>
    <w:rsid w:val="001B0FBD"/>
    <w:rsid w:val="001B3365"/>
    <w:rsid w:val="001B7BC1"/>
    <w:rsid w:val="001C5425"/>
    <w:rsid w:val="001D7148"/>
    <w:rsid w:val="001E2CF1"/>
    <w:rsid w:val="001E4CA4"/>
    <w:rsid w:val="001F0790"/>
    <w:rsid w:val="001F7FD5"/>
    <w:rsid w:val="00200B20"/>
    <w:rsid w:val="002019A7"/>
    <w:rsid w:val="00206A3F"/>
    <w:rsid w:val="0021085A"/>
    <w:rsid w:val="0021232C"/>
    <w:rsid w:val="00223BA7"/>
    <w:rsid w:val="0022480B"/>
    <w:rsid w:val="00225821"/>
    <w:rsid w:val="0023724D"/>
    <w:rsid w:val="00247717"/>
    <w:rsid w:val="00261DCD"/>
    <w:rsid w:val="00271C26"/>
    <w:rsid w:val="00274F99"/>
    <w:rsid w:val="00284B26"/>
    <w:rsid w:val="002874C3"/>
    <w:rsid w:val="00295641"/>
    <w:rsid w:val="00296BEF"/>
    <w:rsid w:val="00297D46"/>
    <w:rsid w:val="002A3CF6"/>
    <w:rsid w:val="002B2CFD"/>
    <w:rsid w:val="002B6BBE"/>
    <w:rsid w:val="002C2796"/>
    <w:rsid w:val="002D1FD2"/>
    <w:rsid w:val="002D22A2"/>
    <w:rsid w:val="002D5722"/>
    <w:rsid w:val="002E3B22"/>
    <w:rsid w:val="003120B3"/>
    <w:rsid w:val="0032649D"/>
    <w:rsid w:val="00333146"/>
    <w:rsid w:val="003370FD"/>
    <w:rsid w:val="00351552"/>
    <w:rsid w:val="003644D8"/>
    <w:rsid w:val="0038635A"/>
    <w:rsid w:val="003A524B"/>
    <w:rsid w:val="003A5F4D"/>
    <w:rsid w:val="003B6FE7"/>
    <w:rsid w:val="003B7615"/>
    <w:rsid w:val="003D46FD"/>
    <w:rsid w:val="003D73E8"/>
    <w:rsid w:val="003E7E32"/>
    <w:rsid w:val="00407CF2"/>
    <w:rsid w:val="00412880"/>
    <w:rsid w:val="0043037E"/>
    <w:rsid w:val="004524C0"/>
    <w:rsid w:val="00455176"/>
    <w:rsid w:val="00456C2D"/>
    <w:rsid w:val="00465C1C"/>
    <w:rsid w:val="00495D44"/>
    <w:rsid w:val="004A7F10"/>
    <w:rsid w:val="004B08E8"/>
    <w:rsid w:val="004B708E"/>
    <w:rsid w:val="004C64B7"/>
    <w:rsid w:val="004C6CE7"/>
    <w:rsid w:val="004E2D23"/>
    <w:rsid w:val="004E4A82"/>
    <w:rsid w:val="004F618B"/>
    <w:rsid w:val="00505BE6"/>
    <w:rsid w:val="00511DA5"/>
    <w:rsid w:val="00524F9D"/>
    <w:rsid w:val="00527B49"/>
    <w:rsid w:val="00552726"/>
    <w:rsid w:val="005674C7"/>
    <w:rsid w:val="00572228"/>
    <w:rsid w:val="00581A6C"/>
    <w:rsid w:val="00594312"/>
    <w:rsid w:val="00594DED"/>
    <w:rsid w:val="005A1C03"/>
    <w:rsid w:val="005A592D"/>
    <w:rsid w:val="005A671B"/>
    <w:rsid w:val="005B2549"/>
    <w:rsid w:val="005B3DDE"/>
    <w:rsid w:val="005B6EB4"/>
    <w:rsid w:val="005C7417"/>
    <w:rsid w:val="005D4B70"/>
    <w:rsid w:val="005D4F93"/>
    <w:rsid w:val="005D563C"/>
    <w:rsid w:val="005E1F36"/>
    <w:rsid w:val="005E2FD9"/>
    <w:rsid w:val="005F1C21"/>
    <w:rsid w:val="0060003F"/>
    <w:rsid w:val="00601B65"/>
    <w:rsid w:val="006021A9"/>
    <w:rsid w:val="0060462D"/>
    <w:rsid w:val="0060581E"/>
    <w:rsid w:val="0060635C"/>
    <w:rsid w:val="0062569B"/>
    <w:rsid w:val="00632960"/>
    <w:rsid w:val="00635F54"/>
    <w:rsid w:val="00646B98"/>
    <w:rsid w:val="00681E93"/>
    <w:rsid w:val="006831BD"/>
    <w:rsid w:val="00683631"/>
    <w:rsid w:val="006905A6"/>
    <w:rsid w:val="006A0B9C"/>
    <w:rsid w:val="006B50BC"/>
    <w:rsid w:val="006B6CD8"/>
    <w:rsid w:val="006C50A4"/>
    <w:rsid w:val="006D18F3"/>
    <w:rsid w:val="006E7764"/>
    <w:rsid w:val="006F2A14"/>
    <w:rsid w:val="006F4655"/>
    <w:rsid w:val="00707E7C"/>
    <w:rsid w:val="00720036"/>
    <w:rsid w:val="0073255B"/>
    <w:rsid w:val="007370D0"/>
    <w:rsid w:val="0074225F"/>
    <w:rsid w:val="00746ADC"/>
    <w:rsid w:val="00754EF7"/>
    <w:rsid w:val="007701BC"/>
    <w:rsid w:val="00784B94"/>
    <w:rsid w:val="00786CEC"/>
    <w:rsid w:val="00791C28"/>
    <w:rsid w:val="00796075"/>
    <w:rsid w:val="007B5F73"/>
    <w:rsid w:val="007D17DD"/>
    <w:rsid w:val="007E3C4E"/>
    <w:rsid w:val="007E49FF"/>
    <w:rsid w:val="007E5253"/>
    <w:rsid w:val="007E7F62"/>
    <w:rsid w:val="008164BF"/>
    <w:rsid w:val="008223CA"/>
    <w:rsid w:val="008229FA"/>
    <w:rsid w:val="00822F3D"/>
    <w:rsid w:val="00830494"/>
    <w:rsid w:val="00844568"/>
    <w:rsid w:val="00854AC0"/>
    <w:rsid w:val="00856219"/>
    <w:rsid w:val="00857448"/>
    <w:rsid w:val="00864015"/>
    <w:rsid w:val="00864121"/>
    <w:rsid w:val="00873C41"/>
    <w:rsid w:val="00880CE4"/>
    <w:rsid w:val="00882894"/>
    <w:rsid w:val="008913A3"/>
    <w:rsid w:val="008A421B"/>
    <w:rsid w:val="008A504E"/>
    <w:rsid w:val="008B09E2"/>
    <w:rsid w:val="008D5732"/>
    <w:rsid w:val="008D5C93"/>
    <w:rsid w:val="008F1D7C"/>
    <w:rsid w:val="008F6106"/>
    <w:rsid w:val="009042C4"/>
    <w:rsid w:val="009127A4"/>
    <w:rsid w:val="0091406C"/>
    <w:rsid w:val="00916389"/>
    <w:rsid w:val="00930EDF"/>
    <w:rsid w:val="0093427F"/>
    <w:rsid w:val="00950F84"/>
    <w:rsid w:val="00955D12"/>
    <w:rsid w:val="009631AE"/>
    <w:rsid w:val="00963F9D"/>
    <w:rsid w:val="00965DE8"/>
    <w:rsid w:val="009671C0"/>
    <w:rsid w:val="00971E81"/>
    <w:rsid w:val="00983704"/>
    <w:rsid w:val="00985F5E"/>
    <w:rsid w:val="009877A0"/>
    <w:rsid w:val="00991709"/>
    <w:rsid w:val="00995F1E"/>
    <w:rsid w:val="009A6E01"/>
    <w:rsid w:val="009C72BA"/>
    <w:rsid w:val="009D0D75"/>
    <w:rsid w:val="009D5CEF"/>
    <w:rsid w:val="009E132F"/>
    <w:rsid w:val="009F3EB3"/>
    <w:rsid w:val="00A120A4"/>
    <w:rsid w:val="00A14F3B"/>
    <w:rsid w:val="00A316C2"/>
    <w:rsid w:val="00A31D54"/>
    <w:rsid w:val="00A43A46"/>
    <w:rsid w:val="00A522FF"/>
    <w:rsid w:val="00A532A0"/>
    <w:rsid w:val="00A768A0"/>
    <w:rsid w:val="00A825B1"/>
    <w:rsid w:val="00A9199F"/>
    <w:rsid w:val="00A94A6B"/>
    <w:rsid w:val="00A9630E"/>
    <w:rsid w:val="00AA515E"/>
    <w:rsid w:val="00AA6482"/>
    <w:rsid w:val="00AB244C"/>
    <w:rsid w:val="00AC332A"/>
    <w:rsid w:val="00AE01EB"/>
    <w:rsid w:val="00AE7D1E"/>
    <w:rsid w:val="00AF2350"/>
    <w:rsid w:val="00AF543F"/>
    <w:rsid w:val="00B177BE"/>
    <w:rsid w:val="00B31892"/>
    <w:rsid w:val="00B42657"/>
    <w:rsid w:val="00B51171"/>
    <w:rsid w:val="00B609A2"/>
    <w:rsid w:val="00B63B9F"/>
    <w:rsid w:val="00B672FA"/>
    <w:rsid w:val="00B67B92"/>
    <w:rsid w:val="00B71667"/>
    <w:rsid w:val="00B8181D"/>
    <w:rsid w:val="00B87D11"/>
    <w:rsid w:val="00B906D2"/>
    <w:rsid w:val="00B9413C"/>
    <w:rsid w:val="00BA1AEA"/>
    <w:rsid w:val="00BA4113"/>
    <w:rsid w:val="00BA6B74"/>
    <w:rsid w:val="00BA74B7"/>
    <w:rsid w:val="00BB4B71"/>
    <w:rsid w:val="00BB5A11"/>
    <w:rsid w:val="00BC0312"/>
    <w:rsid w:val="00BD1308"/>
    <w:rsid w:val="00BD33D6"/>
    <w:rsid w:val="00BF058C"/>
    <w:rsid w:val="00BF64CD"/>
    <w:rsid w:val="00C03550"/>
    <w:rsid w:val="00C07435"/>
    <w:rsid w:val="00C2186B"/>
    <w:rsid w:val="00C22E1A"/>
    <w:rsid w:val="00C2787A"/>
    <w:rsid w:val="00C40DEF"/>
    <w:rsid w:val="00C43FE5"/>
    <w:rsid w:val="00C47DC3"/>
    <w:rsid w:val="00C71BCD"/>
    <w:rsid w:val="00C85D85"/>
    <w:rsid w:val="00C9436A"/>
    <w:rsid w:val="00C94D52"/>
    <w:rsid w:val="00CB24FE"/>
    <w:rsid w:val="00CB2ADA"/>
    <w:rsid w:val="00CC0E47"/>
    <w:rsid w:val="00CE186F"/>
    <w:rsid w:val="00CE2ACC"/>
    <w:rsid w:val="00CF1485"/>
    <w:rsid w:val="00D04365"/>
    <w:rsid w:val="00D1659D"/>
    <w:rsid w:val="00D41FED"/>
    <w:rsid w:val="00D50809"/>
    <w:rsid w:val="00D661AB"/>
    <w:rsid w:val="00D76743"/>
    <w:rsid w:val="00D87CD0"/>
    <w:rsid w:val="00DA252E"/>
    <w:rsid w:val="00DB6E1D"/>
    <w:rsid w:val="00DC3ABC"/>
    <w:rsid w:val="00DC5CFD"/>
    <w:rsid w:val="00DD3719"/>
    <w:rsid w:val="00DD518E"/>
    <w:rsid w:val="00DF5A17"/>
    <w:rsid w:val="00E06210"/>
    <w:rsid w:val="00E148B1"/>
    <w:rsid w:val="00E21337"/>
    <w:rsid w:val="00E25F82"/>
    <w:rsid w:val="00E33642"/>
    <w:rsid w:val="00E44A55"/>
    <w:rsid w:val="00E55A87"/>
    <w:rsid w:val="00E572B6"/>
    <w:rsid w:val="00E60EC3"/>
    <w:rsid w:val="00E87BCA"/>
    <w:rsid w:val="00E92DF7"/>
    <w:rsid w:val="00EA1B39"/>
    <w:rsid w:val="00EA5B51"/>
    <w:rsid w:val="00EB39D9"/>
    <w:rsid w:val="00EB79AC"/>
    <w:rsid w:val="00EC05C3"/>
    <w:rsid w:val="00ED107B"/>
    <w:rsid w:val="00ED1A2A"/>
    <w:rsid w:val="00EE0D19"/>
    <w:rsid w:val="00EE328B"/>
    <w:rsid w:val="00EE6950"/>
    <w:rsid w:val="00F1006E"/>
    <w:rsid w:val="00F10B5C"/>
    <w:rsid w:val="00F15481"/>
    <w:rsid w:val="00F43EFF"/>
    <w:rsid w:val="00F4660F"/>
    <w:rsid w:val="00F47F5A"/>
    <w:rsid w:val="00F55CC6"/>
    <w:rsid w:val="00F67BC1"/>
    <w:rsid w:val="00F70638"/>
    <w:rsid w:val="00F72100"/>
    <w:rsid w:val="00F76763"/>
    <w:rsid w:val="00F77DE6"/>
    <w:rsid w:val="00F803D5"/>
    <w:rsid w:val="00F82513"/>
    <w:rsid w:val="00F87345"/>
    <w:rsid w:val="00F907B7"/>
    <w:rsid w:val="00F958A3"/>
    <w:rsid w:val="00F964D0"/>
    <w:rsid w:val="00F972C2"/>
    <w:rsid w:val="00F97C14"/>
    <w:rsid w:val="00FC2869"/>
    <w:rsid w:val="00FC4025"/>
    <w:rsid w:val="00FC67C4"/>
    <w:rsid w:val="00FD1B73"/>
    <w:rsid w:val="00FF4DCC"/>
    <w:rsid w:val="00FF6C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436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D04365"/>
    <w:rPr>
      <w:rFonts w:cs="Times New Roman"/>
      <w:sz w:val="18"/>
      <w:szCs w:val="18"/>
    </w:rPr>
  </w:style>
  <w:style w:type="paragraph" w:styleId="Footer">
    <w:name w:val="footer"/>
    <w:basedOn w:val="Normal"/>
    <w:link w:val="FooterChar"/>
    <w:uiPriority w:val="99"/>
    <w:semiHidden/>
    <w:rsid w:val="00D0436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D04365"/>
    <w:rPr>
      <w:rFonts w:cs="Times New Roman"/>
      <w:sz w:val="18"/>
      <w:szCs w:val="18"/>
    </w:rPr>
  </w:style>
  <w:style w:type="paragraph" w:styleId="NormalWeb">
    <w:name w:val="Normal (Web)"/>
    <w:basedOn w:val="Normal"/>
    <w:uiPriority w:val="99"/>
    <w:rsid w:val="00F10B5C"/>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455176"/>
    <w:rPr>
      <w:rFonts w:cs="Times New Roman"/>
    </w:rPr>
  </w:style>
  <w:style w:type="character" w:styleId="Hyperlink">
    <w:name w:val="Hyperlink"/>
    <w:basedOn w:val="DefaultParagraphFont"/>
    <w:uiPriority w:val="99"/>
    <w:rsid w:val="00971E81"/>
    <w:rPr>
      <w:rFonts w:cs="Times New Roman"/>
      <w:color w:val="333333"/>
      <w:u w:val="none"/>
      <w:effect w:val="none"/>
    </w:rPr>
  </w:style>
  <w:style w:type="paragraph" w:customStyle="1" w:styleId="Char">
    <w:name w:val="Char"/>
    <w:basedOn w:val="Normal"/>
    <w:uiPriority w:val="99"/>
    <w:rsid w:val="00594312"/>
    <w:rPr>
      <w:rFonts w:eastAsia="仿宋_GB2312"/>
      <w:sz w:val="32"/>
    </w:rPr>
  </w:style>
</w:styles>
</file>

<file path=word/webSettings.xml><?xml version="1.0" encoding="utf-8"?>
<w:webSettings xmlns:r="http://schemas.openxmlformats.org/officeDocument/2006/relationships" xmlns:w="http://schemas.openxmlformats.org/wordprocessingml/2006/main">
  <w:divs>
    <w:div w:id="1374840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368</TotalTime>
  <Pages>7</Pages>
  <Words>604</Words>
  <Characters>3443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172</cp:revision>
  <dcterms:created xsi:type="dcterms:W3CDTF">2015-04-22T03:46:00Z</dcterms:created>
  <dcterms:modified xsi:type="dcterms:W3CDTF">2017-01-11T07:12:00Z</dcterms:modified>
</cp:coreProperties>
</file>